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77" w:rsidRPr="00CF12E2" w:rsidRDefault="00B15B84" w:rsidP="00921577">
      <w:pPr>
        <w:pStyle w:val="aa"/>
        <w:ind w:left="1416" w:hanging="1416"/>
        <w:jc w:val="right"/>
        <w:rPr>
          <w:rFonts w:ascii="Times New Roman" w:hAnsi="Times New Roman"/>
        </w:rPr>
      </w:pPr>
      <w:r w:rsidRPr="00CF12E2">
        <w:rPr>
          <w:rFonts w:ascii="Times New Roman" w:hAnsi="Times New Roman"/>
        </w:rPr>
        <w:t>Утверждено</w:t>
      </w:r>
      <w:r w:rsidR="00921577" w:rsidRPr="00CF12E2">
        <w:rPr>
          <w:rFonts w:ascii="Times New Roman" w:hAnsi="Times New Roman"/>
        </w:rPr>
        <w:t xml:space="preserve">: </w:t>
      </w:r>
      <w:r w:rsidR="0028629E" w:rsidRPr="00CF12E2">
        <w:rPr>
          <w:rFonts w:ascii="Times New Roman" w:hAnsi="Times New Roman"/>
        </w:rPr>
        <w:t>приказ № 48 от 28.08</w:t>
      </w:r>
      <w:r w:rsidR="00921577" w:rsidRPr="00CF12E2">
        <w:rPr>
          <w:rFonts w:ascii="Times New Roman" w:hAnsi="Times New Roman"/>
        </w:rPr>
        <w:t xml:space="preserve">.2019 </w:t>
      </w:r>
    </w:p>
    <w:p w:rsidR="00921577" w:rsidRPr="00CF12E2" w:rsidRDefault="00921577" w:rsidP="00921577">
      <w:pPr>
        <w:pStyle w:val="aa"/>
        <w:ind w:left="1416" w:hanging="1416"/>
        <w:jc w:val="right"/>
        <w:rPr>
          <w:rFonts w:ascii="Times New Roman" w:hAnsi="Times New Roman"/>
        </w:rPr>
      </w:pPr>
      <w:r w:rsidRPr="00CF12E2">
        <w:rPr>
          <w:rFonts w:ascii="Times New Roman" w:hAnsi="Times New Roman"/>
        </w:rPr>
        <w:t>рассмотрен</w:t>
      </w:r>
      <w:r w:rsidR="00BD7F00" w:rsidRPr="00CF12E2">
        <w:rPr>
          <w:rFonts w:ascii="Times New Roman" w:hAnsi="Times New Roman"/>
        </w:rPr>
        <w:t>о</w:t>
      </w:r>
      <w:r w:rsidRPr="00CF12E2">
        <w:rPr>
          <w:rFonts w:ascii="Times New Roman" w:hAnsi="Times New Roman"/>
        </w:rPr>
        <w:t xml:space="preserve"> на ПС</w:t>
      </w:r>
    </w:p>
    <w:p w:rsidR="00921577" w:rsidRPr="00CF12E2" w:rsidRDefault="0028629E" w:rsidP="00921577">
      <w:pPr>
        <w:pStyle w:val="aa"/>
        <w:ind w:left="1416" w:hanging="1416"/>
        <w:jc w:val="right"/>
        <w:rPr>
          <w:rFonts w:ascii="Times New Roman" w:hAnsi="Times New Roman"/>
        </w:rPr>
      </w:pPr>
      <w:r w:rsidRPr="00CF12E2">
        <w:rPr>
          <w:rFonts w:ascii="Times New Roman" w:hAnsi="Times New Roman"/>
        </w:rPr>
        <w:t xml:space="preserve"> (протокол №1 от 28.08.2019</w:t>
      </w:r>
      <w:r w:rsidR="00921577" w:rsidRPr="00CF12E2">
        <w:rPr>
          <w:rFonts w:ascii="Times New Roman" w:hAnsi="Times New Roman"/>
        </w:rPr>
        <w:t>)</w:t>
      </w:r>
    </w:p>
    <w:p w:rsidR="00921577" w:rsidRPr="00CF12E2" w:rsidRDefault="00921577" w:rsidP="00921577">
      <w:pPr>
        <w:pStyle w:val="aa"/>
        <w:ind w:left="1416" w:hanging="1416"/>
        <w:jc w:val="right"/>
        <w:rPr>
          <w:rFonts w:ascii="Times New Roman" w:hAnsi="Times New Roman"/>
        </w:rPr>
      </w:pPr>
      <w:r w:rsidRPr="00CF12E2">
        <w:rPr>
          <w:rFonts w:ascii="Times New Roman" w:hAnsi="Times New Roman"/>
        </w:rPr>
        <w:t>согласован</w:t>
      </w:r>
      <w:r w:rsidR="00BD7F00" w:rsidRPr="00CF12E2">
        <w:rPr>
          <w:rFonts w:ascii="Times New Roman" w:hAnsi="Times New Roman"/>
        </w:rPr>
        <w:t>о</w:t>
      </w:r>
      <w:r w:rsidRPr="00CF12E2">
        <w:rPr>
          <w:rFonts w:ascii="Times New Roman" w:hAnsi="Times New Roman"/>
        </w:rPr>
        <w:t xml:space="preserve"> </w:t>
      </w:r>
    </w:p>
    <w:p w:rsidR="00921577" w:rsidRPr="00CF12E2" w:rsidRDefault="00921577" w:rsidP="00921577">
      <w:pPr>
        <w:pStyle w:val="aa"/>
        <w:ind w:left="1416" w:hanging="1416"/>
        <w:jc w:val="right"/>
        <w:rPr>
          <w:rFonts w:ascii="Times New Roman" w:hAnsi="Times New Roman"/>
        </w:rPr>
      </w:pPr>
      <w:r w:rsidRPr="00CF12E2">
        <w:rPr>
          <w:rFonts w:ascii="Times New Roman" w:hAnsi="Times New Roman"/>
        </w:rPr>
        <w:t>Общим представительским собранием</w:t>
      </w:r>
    </w:p>
    <w:p w:rsidR="00921577" w:rsidRPr="00CF12E2" w:rsidRDefault="00EE5F69" w:rsidP="00921577">
      <w:pPr>
        <w:pStyle w:val="aa"/>
        <w:ind w:left="1416" w:hanging="1416"/>
        <w:jc w:val="right"/>
        <w:rPr>
          <w:rFonts w:ascii="Times New Roman" w:hAnsi="Times New Roman"/>
        </w:rPr>
      </w:pPr>
      <w:r w:rsidRPr="00CF12E2">
        <w:rPr>
          <w:rFonts w:ascii="Times New Roman" w:hAnsi="Times New Roman"/>
        </w:rPr>
        <w:t xml:space="preserve"> (протокол № 1 от </w:t>
      </w:r>
      <w:r w:rsidR="0028629E" w:rsidRPr="00CF12E2">
        <w:rPr>
          <w:rFonts w:ascii="Times New Roman" w:hAnsi="Times New Roman"/>
        </w:rPr>
        <w:t>28.08</w:t>
      </w:r>
      <w:r w:rsidR="00921577" w:rsidRPr="00CF12E2">
        <w:rPr>
          <w:rFonts w:ascii="Times New Roman" w:hAnsi="Times New Roman"/>
        </w:rPr>
        <w:t>.2019)</w:t>
      </w: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FC60CA">
      <w:pPr>
        <w:jc w:val="center"/>
        <w:rPr>
          <w:sz w:val="28"/>
          <w:szCs w:val="28"/>
        </w:rPr>
      </w:pPr>
    </w:p>
    <w:p w:rsidR="00921577" w:rsidRPr="00CF12E2" w:rsidRDefault="00921577" w:rsidP="00FC60CA">
      <w:pPr>
        <w:jc w:val="center"/>
        <w:rPr>
          <w:sz w:val="28"/>
          <w:szCs w:val="28"/>
        </w:rPr>
      </w:pPr>
    </w:p>
    <w:p w:rsidR="00921577" w:rsidRPr="00CF12E2" w:rsidRDefault="00921577" w:rsidP="00FC60CA">
      <w:pPr>
        <w:jc w:val="center"/>
        <w:rPr>
          <w:sz w:val="28"/>
          <w:szCs w:val="28"/>
        </w:rPr>
      </w:pPr>
    </w:p>
    <w:p w:rsidR="00921577" w:rsidRPr="00CF12E2" w:rsidRDefault="00921577" w:rsidP="00FC60CA">
      <w:pPr>
        <w:jc w:val="center"/>
        <w:rPr>
          <w:sz w:val="28"/>
          <w:szCs w:val="28"/>
        </w:rPr>
      </w:pPr>
    </w:p>
    <w:p w:rsidR="00921577" w:rsidRPr="00CF12E2" w:rsidRDefault="00921577" w:rsidP="00FC60CA">
      <w:pPr>
        <w:jc w:val="center"/>
        <w:rPr>
          <w:sz w:val="28"/>
          <w:szCs w:val="28"/>
        </w:rPr>
      </w:pPr>
    </w:p>
    <w:p w:rsidR="00FC60CA" w:rsidRPr="00CF12E2" w:rsidRDefault="00FC60CA" w:rsidP="00FC60CA">
      <w:pPr>
        <w:pStyle w:val="a5"/>
        <w:ind w:right="-11"/>
        <w:rPr>
          <w:rFonts w:ascii="Times New Roman" w:hAnsi="Times New Roman"/>
          <w:caps/>
          <w:szCs w:val="28"/>
        </w:rPr>
      </w:pPr>
      <w:r w:rsidRPr="00CF12E2">
        <w:rPr>
          <w:rFonts w:ascii="Times New Roman" w:hAnsi="Times New Roman"/>
          <w:caps/>
          <w:szCs w:val="28"/>
        </w:rPr>
        <w:t xml:space="preserve"> учебныЙ план </w:t>
      </w:r>
    </w:p>
    <w:p w:rsidR="00FC60CA" w:rsidRPr="00CF12E2" w:rsidRDefault="00FC60CA" w:rsidP="00FC60CA">
      <w:pPr>
        <w:pStyle w:val="a5"/>
        <w:ind w:right="-11"/>
        <w:rPr>
          <w:rFonts w:ascii="Times New Roman" w:hAnsi="Times New Roman"/>
          <w:caps/>
          <w:szCs w:val="28"/>
        </w:rPr>
      </w:pPr>
      <w:r w:rsidRPr="00CF12E2">
        <w:rPr>
          <w:rFonts w:ascii="Times New Roman" w:hAnsi="Times New Roman"/>
          <w:caps/>
          <w:szCs w:val="28"/>
        </w:rPr>
        <w:t>ЧАСТНОГО ОБЩЕОБРАЗОВАТЕЛЬНОГО УЧРЕЖДЕНИЯ</w:t>
      </w:r>
    </w:p>
    <w:p w:rsidR="00FC60CA" w:rsidRPr="00CF12E2" w:rsidRDefault="00FC60CA" w:rsidP="00FC60CA">
      <w:pPr>
        <w:pStyle w:val="a5"/>
        <w:ind w:right="-11"/>
        <w:rPr>
          <w:rFonts w:ascii="Times New Roman" w:hAnsi="Times New Roman"/>
          <w:caps/>
          <w:szCs w:val="28"/>
        </w:rPr>
      </w:pPr>
      <w:r w:rsidRPr="00CF12E2">
        <w:rPr>
          <w:rFonts w:ascii="Times New Roman" w:hAnsi="Times New Roman"/>
          <w:caps/>
          <w:szCs w:val="28"/>
        </w:rPr>
        <w:t xml:space="preserve"> «Детская академия»</w:t>
      </w:r>
    </w:p>
    <w:p w:rsidR="00FC60CA" w:rsidRPr="00CF12E2" w:rsidRDefault="00B15B84" w:rsidP="00FC60CA">
      <w:pPr>
        <w:jc w:val="center"/>
        <w:rPr>
          <w:b/>
          <w:sz w:val="28"/>
          <w:szCs w:val="28"/>
        </w:rPr>
      </w:pPr>
      <w:r w:rsidRPr="00CF12E2">
        <w:rPr>
          <w:b/>
          <w:sz w:val="28"/>
          <w:szCs w:val="28"/>
        </w:rPr>
        <w:t>на 2019-2020</w:t>
      </w:r>
      <w:r w:rsidR="00FC60CA" w:rsidRPr="00CF12E2">
        <w:rPr>
          <w:b/>
          <w:sz w:val="28"/>
          <w:szCs w:val="28"/>
        </w:rPr>
        <w:t xml:space="preserve"> учебный год</w:t>
      </w:r>
    </w:p>
    <w:p w:rsidR="00FC60CA" w:rsidRPr="00CF12E2" w:rsidRDefault="00FC60CA" w:rsidP="00FC60CA">
      <w:pPr>
        <w:jc w:val="center"/>
        <w:rPr>
          <w:b/>
          <w:sz w:val="28"/>
          <w:szCs w:val="28"/>
        </w:rPr>
      </w:pPr>
    </w:p>
    <w:p w:rsidR="00FC60CA" w:rsidRPr="00CF12E2" w:rsidRDefault="00FC60CA" w:rsidP="00FC60CA">
      <w:pPr>
        <w:jc w:val="center"/>
        <w:rPr>
          <w:b/>
          <w:sz w:val="28"/>
          <w:szCs w:val="28"/>
        </w:rPr>
      </w:pPr>
      <w:r w:rsidRPr="00CF12E2">
        <w:rPr>
          <w:b/>
          <w:sz w:val="28"/>
          <w:szCs w:val="28"/>
        </w:rPr>
        <w:t xml:space="preserve">Извлечение из  ООП НОО ФГОС, ООП ООО ФГОС, ООП СОО ФКГОС </w:t>
      </w:r>
    </w:p>
    <w:p w:rsidR="00FC60CA" w:rsidRPr="00CF12E2" w:rsidRDefault="00FC60CA" w:rsidP="00FC60CA">
      <w:pPr>
        <w:jc w:val="center"/>
        <w:rPr>
          <w:b/>
          <w:sz w:val="28"/>
          <w:szCs w:val="28"/>
        </w:rPr>
      </w:pPr>
      <w:r w:rsidRPr="00CF12E2">
        <w:rPr>
          <w:b/>
          <w:sz w:val="28"/>
          <w:szCs w:val="28"/>
        </w:rPr>
        <w:t xml:space="preserve">Частного общеобразовательного учреждения «Детская академия» </w:t>
      </w:r>
    </w:p>
    <w:p w:rsidR="00FC60CA" w:rsidRPr="00CF12E2" w:rsidRDefault="00FC60CA" w:rsidP="00FC60CA">
      <w:pPr>
        <w:jc w:val="center"/>
        <w:rPr>
          <w:b/>
          <w:sz w:val="28"/>
          <w:szCs w:val="28"/>
        </w:rPr>
      </w:pPr>
      <w:r w:rsidRPr="00CF12E2">
        <w:rPr>
          <w:b/>
          <w:sz w:val="28"/>
          <w:szCs w:val="28"/>
        </w:rPr>
        <w:t xml:space="preserve">г. Уфа Республика Башкортостан </w:t>
      </w:r>
    </w:p>
    <w:p w:rsidR="00FC60CA" w:rsidRPr="00CF12E2" w:rsidRDefault="00FC60CA" w:rsidP="00FC60CA">
      <w:pPr>
        <w:jc w:val="center"/>
        <w:rPr>
          <w:b/>
          <w:sz w:val="28"/>
          <w:szCs w:val="28"/>
        </w:rPr>
      </w:pPr>
      <w:r w:rsidRPr="00CF12E2">
        <w:rPr>
          <w:b/>
          <w:sz w:val="28"/>
          <w:szCs w:val="28"/>
        </w:rPr>
        <w:t xml:space="preserve"> </w:t>
      </w:r>
    </w:p>
    <w:p w:rsidR="00FC60CA" w:rsidRPr="00CF12E2" w:rsidRDefault="00FC60CA" w:rsidP="00FC60CA">
      <w:pPr>
        <w:pStyle w:val="a4"/>
        <w:jc w:val="center"/>
        <w:rPr>
          <w:rFonts w:ascii="Times New Roman" w:hAnsi="Times New Roman"/>
          <w:sz w:val="28"/>
          <w:szCs w:val="28"/>
        </w:rPr>
      </w:pPr>
      <w:r w:rsidRPr="00CF12E2">
        <w:rPr>
          <w:rFonts w:ascii="Times New Roman" w:hAnsi="Times New Roman"/>
          <w:sz w:val="28"/>
          <w:szCs w:val="28"/>
        </w:rPr>
        <w:t xml:space="preserve"> </w:t>
      </w:r>
    </w:p>
    <w:p w:rsidR="00FC60CA" w:rsidRPr="00CF12E2" w:rsidRDefault="00FC60CA" w:rsidP="00FC60CA">
      <w:pPr>
        <w:pStyle w:val="a5"/>
        <w:ind w:right="-11"/>
        <w:rPr>
          <w:rFonts w:ascii="Times New Roman" w:hAnsi="Times New Roman"/>
          <w:caps/>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FC60CA" w:rsidRPr="00CF12E2" w:rsidRDefault="00FC60CA" w:rsidP="00E6772F">
      <w:pPr>
        <w:pStyle w:val="a5"/>
        <w:rPr>
          <w:rFonts w:ascii="Times New Roman" w:hAnsi="Times New Roman"/>
          <w:szCs w:val="28"/>
        </w:rPr>
      </w:pPr>
    </w:p>
    <w:p w:rsidR="00921577" w:rsidRPr="00CF12E2" w:rsidRDefault="00921577" w:rsidP="00E6772F">
      <w:pPr>
        <w:pStyle w:val="a5"/>
        <w:rPr>
          <w:rFonts w:ascii="Times New Roman" w:hAnsi="Times New Roman"/>
          <w:szCs w:val="28"/>
        </w:rPr>
      </w:pPr>
    </w:p>
    <w:p w:rsidR="00921577" w:rsidRPr="00CF12E2" w:rsidRDefault="00921577" w:rsidP="00E6772F">
      <w:pPr>
        <w:pStyle w:val="a5"/>
        <w:rPr>
          <w:rFonts w:ascii="Times New Roman" w:hAnsi="Times New Roman"/>
          <w:szCs w:val="28"/>
        </w:rPr>
      </w:pPr>
    </w:p>
    <w:p w:rsidR="00921577" w:rsidRPr="00CF12E2" w:rsidRDefault="00921577" w:rsidP="00E6772F">
      <w:pPr>
        <w:pStyle w:val="a5"/>
        <w:rPr>
          <w:rFonts w:ascii="Times New Roman" w:hAnsi="Times New Roman"/>
          <w:szCs w:val="28"/>
        </w:rPr>
      </w:pPr>
    </w:p>
    <w:p w:rsidR="00921577" w:rsidRPr="00CF12E2" w:rsidRDefault="00921577" w:rsidP="00E6772F">
      <w:pPr>
        <w:pStyle w:val="a5"/>
        <w:rPr>
          <w:rFonts w:ascii="Times New Roman" w:hAnsi="Times New Roman"/>
          <w:szCs w:val="28"/>
        </w:rPr>
      </w:pPr>
    </w:p>
    <w:p w:rsidR="00921577" w:rsidRPr="00CF12E2" w:rsidRDefault="00921577" w:rsidP="00E6772F">
      <w:pPr>
        <w:spacing w:before="20" w:after="20"/>
        <w:jc w:val="both"/>
        <w:rPr>
          <w:sz w:val="28"/>
          <w:szCs w:val="28"/>
        </w:rPr>
      </w:pPr>
    </w:p>
    <w:p w:rsidR="00B15B84" w:rsidRPr="00CF12E2" w:rsidRDefault="00B15B84" w:rsidP="00E6772F">
      <w:pPr>
        <w:spacing w:before="20" w:after="20"/>
        <w:jc w:val="both"/>
        <w:rPr>
          <w:sz w:val="28"/>
          <w:szCs w:val="28"/>
        </w:rPr>
      </w:pPr>
    </w:p>
    <w:p w:rsidR="00921577" w:rsidRPr="00CF12E2" w:rsidRDefault="00921577" w:rsidP="00E6772F">
      <w:pPr>
        <w:spacing w:before="20" w:after="20"/>
        <w:jc w:val="both"/>
        <w:rPr>
          <w:sz w:val="28"/>
          <w:szCs w:val="28"/>
        </w:rPr>
      </w:pPr>
    </w:p>
    <w:p w:rsidR="00921577" w:rsidRPr="00CF12E2" w:rsidRDefault="00921577" w:rsidP="00921577">
      <w:pPr>
        <w:widowControl w:val="0"/>
        <w:tabs>
          <w:tab w:val="left" w:pos="900"/>
        </w:tabs>
        <w:autoSpaceDE w:val="0"/>
        <w:autoSpaceDN w:val="0"/>
        <w:adjustRightInd w:val="0"/>
        <w:spacing w:line="240" w:lineRule="atLeast"/>
        <w:ind w:right="-23"/>
        <w:contextualSpacing/>
        <w:jc w:val="center"/>
      </w:pPr>
      <w:r w:rsidRPr="00CF12E2">
        <w:lastRenderedPageBreak/>
        <w:t xml:space="preserve"> НАЧАЛЬНОЕ ОБЩЕЕ ОБРАЗОВАНИЕ (ФГОС НОО) 1-4  КЛАССЫ</w:t>
      </w:r>
    </w:p>
    <w:p w:rsidR="00921577" w:rsidRPr="00CF12E2" w:rsidRDefault="00921577" w:rsidP="00E6772F">
      <w:pPr>
        <w:jc w:val="both"/>
      </w:pPr>
    </w:p>
    <w:p w:rsidR="00E6772F" w:rsidRPr="00CF12E2" w:rsidRDefault="00E6772F" w:rsidP="00E6772F">
      <w:pPr>
        <w:jc w:val="both"/>
      </w:pPr>
      <w:r w:rsidRPr="00CF12E2">
        <w:t xml:space="preserve">Учебный план состоит из двух частей: обязательной части и части, формируемой участниками образовательных отношений. Для изучения предметов «Родной язык» и «Литературное чтение на родном языке», родителями (законными представителями) выбран родной язык – русский, данный выбор закреплен личными заявлениями. Третий час учебного предмета «Физическая культура» реализуется за счет </w:t>
      </w:r>
      <w:r w:rsidR="00225629" w:rsidRPr="00CF12E2">
        <w:t xml:space="preserve">одного часа в курсе внеурочной деятельности «Если хочешь быть здоров». </w:t>
      </w:r>
      <w:r w:rsidRPr="00CF12E2">
        <w:t>Согласование учебного плана, распределение часов из части, формируемой участниками образовательных отношений</w:t>
      </w:r>
      <w:r w:rsidR="00225629" w:rsidRPr="00CF12E2">
        <w:t xml:space="preserve">, </w:t>
      </w:r>
      <w:r w:rsidRPr="00CF12E2">
        <w:t xml:space="preserve"> осуществлено с учетом мнения родителей (законных представителей) обучающихся. </w:t>
      </w:r>
    </w:p>
    <w:p w:rsidR="00921577" w:rsidRPr="00CF12E2" w:rsidRDefault="00E6772F" w:rsidP="00E6772F">
      <w:pPr>
        <w:jc w:val="both"/>
      </w:pPr>
      <w:r w:rsidRPr="00CF12E2">
        <w:t xml:space="preserve"> </w:t>
      </w:r>
      <w:r w:rsidRPr="00CF12E2">
        <w:tab/>
      </w:r>
    </w:p>
    <w:tbl>
      <w:tblPr>
        <w:tblStyle w:val="a9"/>
        <w:tblW w:w="9067" w:type="dxa"/>
        <w:tblLook w:val="04A0"/>
      </w:tblPr>
      <w:tblGrid>
        <w:gridCol w:w="2531"/>
        <w:gridCol w:w="2534"/>
        <w:gridCol w:w="1254"/>
        <w:gridCol w:w="906"/>
        <w:gridCol w:w="992"/>
        <w:gridCol w:w="850"/>
      </w:tblGrid>
      <w:tr w:rsidR="00921577" w:rsidRPr="00CF12E2" w:rsidTr="00921577">
        <w:tc>
          <w:tcPr>
            <w:tcW w:w="2531" w:type="dxa"/>
            <w:vMerge w:val="restart"/>
          </w:tcPr>
          <w:p w:rsidR="00921577" w:rsidRPr="00CF12E2" w:rsidRDefault="00921577" w:rsidP="00921577">
            <w:pPr>
              <w:contextualSpacing/>
            </w:pPr>
            <w:r w:rsidRPr="00CF12E2">
              <w:t>Предметные области</w:t>
            </w:r>
          </w:p>
        </w:tc>
        <w:tc>
          <w:tcPr>
            <w:tcW w:w="2534" w:type="dxa"/>
            <w:vMerge w:val="restart"/>
          </w:tcPr>
          <w:p w:rsidR="00921577" w:rsidRPr="00CF12E2" w:rsidRDefault="00921577" w:rsidP="00921577">
            <w:pPr>
              <w:contextualSpacing/>
              <w:jc w:val="center"/>
            </w:pPr>
            <w:r w:rsidRPr="00CF12E2">
              <w:t>Учебные предметы</w:t>
            </w:r>
          </w:p>
        </w:tc>
        <w:tc>
          <w:tcPr>
            <w:tcW w:w="4002" w:type="dxa"/>
            <w:gridSpan w:val="4"/>
          </w:tcPr>
          <w:p w:rsidR="00921577" w:rsidRPr="00CF12E2" w:rsidRDefault="00921577" w:rsidP="00921577">
            <w:pPr>
              <w:contextualSpacing/>
              <w:jc w:val="center"/>
            </w:pPr>
            <w:r w:rsidRPr="00CF12E2">
              <w:t>Количество часов в неделю</w:t>
            </w:r>
          </w:p>
        </w:tc>
      </w:tr>
      <w:tr w:rsidR="00921577" w:rsidRPr="00CF12E2" w:rsidTr="00921577">
        <w:tc>
          <w:tcPr>
            <w:tcW w:w="2531" w:type="dxa"/>
            <w:vMerge/>
          </w:tcPr>
          <w:p w:rsidR="00921577" w:rsidRPr="00CF12E2" w:rsidRDefault="00921577" w:rsidP="00921577">
            <w:pPr>
              <w:contextualSpacing/>
              <w:jc w:val="center"/>
            </w:pPr>
          </w:p>
        </w:tc>
        <w:tc>
          <w:tcPr>
            <w:tcW w:w="2534" w:type="dxa"/>
            <w:vMerge/>
          </w:tcPr>
          <w:p w:rsidR="00921577" w:rsidRPr="00CF12E2" w:rsidRDefault="00921577" w:rsidP="00921577">
            <w:pPr>
              <w:contextualSpacing/>
              <w:jc w:val="center"/>
            </w:pPr>
          </w:p>
        </w:tc>
        <w:tc>
          <w:tcPr>
            <w:tcW w:w="1254" w:type="dxa"/>
            <w:vAlign w:val="center"/>
          </w:tcPr>
          <w:p w:rsidR="00921577" w:rsidRPr="00CF12E2" w:rsidRDefault="00921577" w:rsidP="00921577">
            <w:pPr>
              <w:contextualSpacing/>
              <w:jc w:val="center"/>
            </w:pPr>
            <w:r w:rsidRPr="00CF12E2">
              <w:rPr>
                <w:lang w:val="en-US"/>
              </w:rPr>
              <w:t>I</w:t>
            </w:r>
          </w:p>
        </w:tc>
        <w:tc>
          <w:tcPr>
            <w:tcW w:w="906" w:type="dxa"/>
            <w:vAlign w:val="center"/>
          </w:tcPr>
          <w:p w:rsidR="00921577" w:rsidRPr="00CF12E2" w:rsidRDefault="00921577" w:rsidP="00921577">
            <w:pPr>
              <w:contextualSpacing/>
              <w:jc w:val="center"/>
            </w:pPr>
            <w:r w:rsidRPr="00CF12E2">
              <w:rPr>
                <w:lang w:val="en-US"/>
              </w:rPr>
              <w:t>II</w:t>
            </w:r>
          </w:p>
        </w:tc>
        <w:tc>
          <w:tcPr>
            <w:tcW w:w="992" w:type="dxa"/>
            <w:vAlign w:val="center"/>
          </w:tcPr>
          <w:p w:rsidR="00921577" w:rsidRPr="00CF12E2" w:rsidRDefault="00921577" w:rsidP="00921577">
            <w:pPr>
              <w:contextualSpacing/>
              <w:jc w:val="center"/>
            </w:pPr>
            <w:r w:rsidRPr="00CF12E2">
              <w:rPr>
                <w:lang w:val="en-US"/>
              </w:rPr>
              <w:t>III</w:t>
            </w:r>
          </w:p>
        </w:tc>
        <w:tc>
          <w:tcPr>
            <w:tcW w:w="850" w:type="dxa"/>
            <w:vAlign w:val="center"/>
          </w:tcPr>
          <w:p w:rsidR="00921577" w:rsidRPr="00CF12E2" w:rsidRDefault="00921577" w:rsidP="00921577">
            <w:pPr>
              <w:contextualSpacing/>
              <w:jc w:val="center"/>
              <w:rPr>
                <w:lang w:val="en-US"/>
              </w:rPr>
            </w:pPr>
            <w:r w:rsidRPr="00CF12E2">
              <w:rPr>
                <w:lang w:val="en-US"/>
              </w:rPr>
              <w:t>IV</w:t>
            </w:r>
          </w:p>
        </w:tc>
      </w:tr>
      <w:tr w:rsidR="00921577" w:rsidRPr="00CF12E2" w:rsidTr="00921577">
        <w:tc>
          <w:tcPr>
            <w:tcW w:w="9067" w:type="dxa"/>
            <w:gridSpan w:val="6"/>
          </w:tcPr>
          <w:p w:rsidR="00921577" w:rsidRPr="00CF12E2" w:rsidRDefault="00921577" w:rsidP="00921577">
            <w:pPr>
              <w:contextualSpacing/>
              <w:jc w:val="center"/>
            </w:pPr>
            <w:r w:rsidRPr="00CF12E2">
              <w:t>Обязательная часть</w:t>
            </w:r>
          </w:p>
        </w:tc>
      </w:tr>
      <w:tr w:rsidR="00921577" w:rsidRPr="00CF12E2" w:rsidTr="00921577">
        <w:tc>
          <w:tcPr>
            <w:tcW w:w="2531" w:type="dxa"/>
            <w:vMerge w:val="restart"/>
          </w:tcPr>
          <w:p w:rsidR="00921577" w:rsidRPr="00CF12E2" w:rsidRDefault="00921577" w:rsidP="00921577">
            <w:pPr>
              <w:contextualSpacing/>
            </w:pPr>
            <w:r w:rsidRPr="00CF12E2">
              <w:t xml:space="preserve"> Русский язык и литературное чтение</w:t>
            </w:r>
          </w:p>
        </w:tc>
        <w:tc>
          <w:tcPr>
            <w:tcW w:w="2534" w:type="dxa"/>
          </w:tcPr>
          <w:p w:rsidR="00921577" w:rsidRPr="00CF12E2" w:rsidRDefault="00921577" w:rsidP="00921577">
            <w:pPr>
              <w:contextualSpacing/>
            </w:pPr>
            <w:r w:rsidRPr="00CF12E2">
              <w:t>Русский язык</w:t>
            </w:r>
          </w:p>
        </w:tc>
        <w:tc>
          <w:tcPr>
            <w:tcW w:w="1254" w:type="dxa"/>
          </w:tcPr>
          <w:p w:rsidR="00921577" w:rsidRPr="00CF12E2" w:rsidRDefault="00921577" w:rsidP="00921577">
            <w:pPr>
              <w:contextualSpacing/>
              <w:jc w:val="center"/>
            </w:pPr>
            <w:r w:rsidRPr="00CF12E2">
              <w:t>4</w:t>
            </w:r>
          </w:p>
        </w:tc>
        <w:tc>
          <w:tcPr>
            <w:tcW w:w="906" w:type="dxa"/>
          </w:tcPr>
          <w:p w:rsidR="00921577" w:rsidRPr="00CF12E2" w:rsidRDefault="00921577" w:rsidP="00921577">
            <w:pPr>
              <w:contextualSpacing/>
              <w:jc w:val="center"/>
            </w:pPr>
            <w:r w:rsidRPr="00CF12E2">
              <w:t>4</w:t>
            </w:r>
          </w:p>
        </w:tc>
        <w:tc>
          <w:tcPr>
            <w:tcW w:w="992" w:type="dxa"/>
          </w:tcPr>
          <w:p w:rsidR="00921577" w:rsidRPr="00CF12E2" w:rsidRDefault="00921577" w:rsidP="00921577">
            <w:pPr>
              <w:contextualSpacing/>
              <w:jc w:val="center"/>
            </w:pPr>
            <w:r w:rsidRPr="00CF12E2">
              <w:t>4</w:t>
            </w:r>
          </w:p>
        </w:tc>
        <w:tc>
          <w:tcPr>
            <w:tcW w:w="850" w:type="dxa"/>
          </w:tcPr>
          <w:p w:rsidR="00921577" w:rsidRPr="00CF12E2" w:rsidRDefault="00921577" w:rsidP="00921577">
            <w:pPr>
              <w:contextualSpacing/>
              <w:jc w:val="center"/>
            </w:pPr>
            <w:r w:rsidRPr="00CF12E2">
              <w:t>4</w:t>
            </w:r>
          </w:p>
        </w:tc>
      </w:tr>
      <w:tr w:rsidR="00921577" w:rsidRPr="00CF12E2" w:rsidTr="00921577">
        <w:tc>
          <w:tcPr>
            <w:tcW w:w="2531" w:type="dxa"/>
            <w:vMerge/>
          </w:tcPr>
          <w:p w:rsidR="00921577" w:rsidRPr="00CF12E2" w:rsidRDefault="00921577" w:rsidP="00921577">
            <w:pPr>
              <w:contextualSpacing/>
            </w:pPr>
          </w:p>
        </w:tc>
        <w:tc>
          <w:tcPr>
            <w:tcW w:w="2534" w:type="dxa"/>
          </w:tcPr>
          <w:p w:rsidR="00921577" w:rsidRPr="00CF12E2" w:rsidRDefault="00921577" w:rsidP="00921577">
            <w:pPr>
              <w:contextualSpacing/>
            </w:pPr>
            <w:r w:rsidRPr="00CF12E2">
              <w:t>Литературное чтение</w:t>
            </w:r>
          </w:p>
        </w:tc>
        <w:tc>
          <w:tcPr>
            <w:tcW w:w="1254" w:type="dxa"/>
          </w:tcPr>
          <w:p w:rsidR="00921577" w:rsidRPr="00CF12E2" w:rsidRDefault="00921577" w:rsidP="00921577">
            <w:pPr>
              <w:contextualSpacing/>
              <w:jc w:val="center"/>
            </w:pPr>
            <w:r w:rsidRPr="00CF12E2">
              <w:t>4</w:t>
            </w:r>
          </w:p>
        </w:tc>
        <w:tc>
          <w:tcPr>
            <w:tcW w:w="906" w:type="dxa"/>
          </w:tcPr>
          <w:p w:rsidR="00921577" w:rsidRPr="00CF12E2" w:rsidRDefault="00921577" w:rsidP="00921577">
            <w:pPr>
              <w:contextualSpacing/>
              <w:jc w:val="center"/>
            </w:pPr>
            <w:r w:rsidRPr="00CF12E2">
              <w:t>4</w:t>
            </w:r>
          </w:p>
        </w:tc>
        <w:tc>
          <w:tcPr>
            <w:tcW w:w="992" w:type="dxa"/>
          </w:tcPr>
          <w:p w:rsidR="00921577" w:rsidRPr="00CF12E2" w:rsidRDefault="00921577" w:rsidP="00921577">
            <w:pPr>
              <w:contextualSpacing/>
              <w:jc w:val="center"/>
            </w:pPr>
            <w:r w:rsidRPr="00CF12E2">
              <w:t>4</w:t>
            </w:r>
          </w:p>
        </w:tc>
        <w:tc>
          <w:tcPr>
            <w:tcW w:w="850" w:type="dxa"/>
          </w:tcPr>
          <w:p w:rsidR="00921577" w:rsidRPr="00CF12E2" w:rsidRDefault="00921577" w:rsidP="00921577">
            <w:pPr>
              <w:contextualSpacing/>
              <w:jc w:val="center"/>
            </w:pPr>
            <w:r w:rsidRPr="00CF12E2">
              <w:t>3</w:t>
            </w:r>
          </w:p>
        </w:tc>
      </w:tr>
      <w:tr w:rsidR="00921577" w:rsidRPr="00CF12E2" w:rsidTr="00921577">
        <w:tc>
          <w:tcPr>
            <w:tcW w:w="2531" w:type="dxa"/>
            <w:vMerge w:val="restart"/>
          </w:tcPr>
          <w:p w:rsidR="00921577" w:rsidRPr="00CF12E2" w:rsidRDefault="00921577" w:rsidP="00921577">
            <w:pPr>
              <w:contextualSpacing/>
            </w:pPr>
            <w:r w:rsidRPr="00CF12E2">
              <w:t>Родной язык и литературное чтение на родном языке</w:t>
            </w:r>
          </w:p>
        </w:tc>
        <w:tc>
          <w:tcPr>
            <w:tcW w:w="2534" w:type="dxa"/>
          </w:tcPr>
          <w:p w:rsidR="00921577" w:rsidRPr="00CF12E2" w:rsidRDefault="00921577" w:rsidP="00921577">
            <w:pPr>
              <w:contextualSpacing/>
            </w:pPr>
            <w:r w:rsidRPr="00CF12E2">
              <w:t xml:space="preserve">Родной язык  </w:t>
            </w:r>
          </w:p>
        </w:tc>
        <w:tc>
          <w:tcPr>
            <w:tcW w:w="1254" w:type="dxa"/>
          </w:tcPr>
          <w:p w:rsidR="00921577" w:rsidRPr="00CF12E2" w:rsidRDefault="00EE0331" w:rsidP="00921577">
            <w:pPr>
              <w:contextualSpacing/>
              <w:jc w:val="center"/>
            </w:pPr>
            <w:r w:rsidRPr="00CF12E2">
              <w:t>0,</w:t>
            </w:r>
            <w:r w:rsidR="00921577" w:rsidRPr="00CF12E2">
              <w:t>5</w:t>
            </w:r>
          </w:p>
        </w:tc>
        <w:tc>
          <w:tcPr>
            <w:tcW w:w="906" w:type="dxa"/>
          </w:tcPr>
          <w:p w:rsidR="00921577" w:rsidRPr="00CF12E2" w:rsidRDefault="00EE0331" w:rsidP="00921577">
            <w:pPr>
              <w:contextualSpacing/>
              <w:jc w:val="center"/>
            </w:pPr>
            <w:r w:rsidRPr="00CF12E2">
              <w:t>0,</w:t>
            </w:r>
            <w:r w:rsidR="00921577" w:rsidRPr="00CF12E2">
              <w:t>5</w:t>
            </w:r>
          </w:p>
        </w:tc>
        <w:tc>
          <w:tcPr>
            <w:tcW w:w="992" w:type="dxa"/>
          </w:tcPr>
          <w:p w:rsidR="00921577" w:rsidRPr="00CF12E2" w:rsidRDefault="00921577" w:rsidP="00921577">
            <w:pPr>
              <w:contextualSpacing/>
              <w:jc w:val="center"/>
            </w:pPr>
            <w:r w:rsidRPr="00CF12E2">
              <w:t>0,5</w:t>
            </w:r>
          </w:p>
        </w:tc>
        <w:tc>
          <w:tcPr>
            <w:tcW w:w="850" w:type="dxa"/>
          </w:tcPr>
          <w:p w:rsidR="00921577" w:rsidRPr="00CF12E2" w:rsidRDefault="00921577" w:rsidP="00921577">
            <w:pPr>
              <w:contextualSpacing/>
              <w:jc w:val="center"/>
            </w:pPr>
            <w:r w:rsidRPr="00CF12E2">
              <w:t>0,5</w:t>
            </w:r>
          </w:p>
        </w:tc>
      </w:tr>
      <w:tr w:rsidR="00921577" w:rsidRPr="00CF12E2" w:rsidTr="00921577">
        <w:tc>
          <w:tcPr>
            <w:tcW w:w="2531" w:type="dxa"/>
            <w:vMerge/>
          </w:tcPr>
          <w:p w:rsidR="00921577" w:rsidRPr="00CF12E2" w:rsidRDefault="00921577" w:rsidP="00921577">
            <w:pPr>
              <w:contextualSpacing/>
              <w:jc w:val="center"/>
            </w:pPr>
          </w:p>
        </w:tc>
        <w:tc>
          <w:tcPr>
            <w:tcW w:w="2534" w:type="dxa"/>
          </w:tcPr>
          <w:p w:rsidR="00921577" w:rsidRPr="00CF12E2" w:rsidRDefault="00921577" w:rsidP="00921577">
            <w:pPr>
              <w:contextualSpacing/>
            </w:pPr>
            <w:r w:rsidRPr="00CF12E2">
              <w:t>Литературное чтение на родном языке</w:t>
            </w:r>
          </w:p>
        </w:tc>
        <w:tc>
          <w:tcPr>
            <w:tcW w:w="1254" w:type="dxa"/>
          </w:tcPr>
          <w:p w:rsidR="00921577" w:rsidRPr="00CF12E2" w:rsidRDefault="00921577" w:rsidP="00921577">
            <w:pPr>
              <w:contextualSpacing/>
              <w:jc w:val="center"/>
            </w:pPr>
            <w:r w:rsidRPr="00CF12E2">
              <w:t>0,5</w:t>
            </w:r>
          </w:p>
        </w:tc>
        <w:tc>
          <w:tcPr>
            <w:tcW w:w="906" w:type="dxa"/>
          </w:tcPr>
          <w:p w:rsidR="00921577" w:rsidRPr="00CF12E2" w:rsidRDefault="00921577" w:rsidP="00921577">
            <w:pPr>
              <w:contextualSpacing/>
              <w:jc w:val="center"/>
            </w:pPr>
            <w:r w:rsidRPr="00CF12E2">
              <w:t>0,5</w:t>
            </w:r>
          </w:p>
        </w:tc>
        <w:tc>
          <w:tcPr>
            <w:tcW w:w="992" w:type="dxa"/>
          </w:tcPr>
          <w:p w:rsidR="00921577" w:rsidRPr="00CF12E2" w:rsidRDefault="00921577" w:rsidP="00921577">
            <w:pPr>
              <w:contextualSpacing/>
              <w:jc w:val="center"/>
            </w:pPr>
            <w:r w:rsidRPr="00CF12E2">
              <w:t>0,5</w:t>
            </w:r>
          </w:p>
        </w:tc>
        <w:tc>
          <w:tcPr>
            <w:tcW w:w="850" w:type="dxa"/>
          </w:tcPr>
          <w:p w:rsidR="00921577" w:rsidRPr="00CF12E2" w:rsidRDefault="00921577" w:rsidP="00921577">
            <w:pPr>
              <w:contextualSpacing/>
              <w:jc w:val="center"/>
            </w:pPr>
            <w:r w:rsidRPr="00CF12E2">
              <w:t>0,5</w:t>
            </w:r>
          </w:p>
        </w:tc>
      </w:tr>
      <w:tr w:rsidR="00921577" w:rsidRPr="00CF12E2" w:rsidTr="00921577">
        <w:tc>
          <w:tcPr>
            <w:tcW w:w="2531" w:type="dxa"/>
          </w:tcPr>
          <w:p w:rsidR="00921577" w:rsidRPr="00CF12E2" w:rsidRDefault="00921577" w:rsidP="00921577">
            <w:pPr>
              <w:contextualSpacing/>
            </w:pPr>
            <w:r w:rsidRPr="00CF12E2">
              <w:t>Иностранный язык</w:t>
            </w:r>
          </w:p>
        </w:tc>
        <w:tc>
          <w:tcPr>
            <w:tcW w:w="2534" w:type="dxa"/>
          </w:tcPr>
          <w:p w:rsidR="00921577" w:rsidRPr="00CF12E2" w:rsidRDefault="00921577" w:rsidP="00921577">
            <w:pPr>
              <w:contextualSpacing/>
            </w:pPr>
            <w:r w:rsidRPr="00CF12E2">
              <w:t>Иностранный язык (английский)</w:t>
            </w:r>
          </w:p>
        </w:tc>
        <w:tc>
          <w:tcPr>
            <w:tcW w:w="1254" w:type="dxa"/>
          </w:tcPr>
          <w:p w:rsidR="00921577" w:rsidRPr="00CF12E2" w:rsidRDefault="00921577" w:rsidP="00921577">
            <w:pPr>
              <w:contextualSpacing/>
              <w:jc w:val="center"/>
            </w:pPr>
            <w:r w:rsidRPr="00CF12E2">
              <w:t>-</w:t>
            </w:r>
          </w:p>
        </w:tc>
        <w:tc>
          <w:tcPr>
            <w:tcW w:w="906" w:type="dxa"/>
          </w:tcPr>
          <w:p w:rsidR="00921577" w:rsidRPr="00CF12E2" w:rsidRDefault="00921577" w:rsidP="00921577">
            <w:pPr>
              <w:contextualSpacing/>
              <w:jc w:val="center"/>
            </w:pPr>
            <w:r w:rsidRPr="00CF12E2">
              <w:t>2</w:t>
            </w:r>
          </w:p>
        </w:tc>
        <w:tc>
          <w:tcPr>
            <w:tcW w:w="992" w:type="dxa"/>
          </w:tcPr>
          <w:p w:rsidR="00921577" w:rsidRPr="00CF12E2" w:rsidRDefault="00921577" w:rsidP="00921577">
            <w:pPr>
              <w:contextualSpacing/>
              <w:jc w:val="center"/>
            </w:pPr>
            <w:r w:rsidRPr="00CF12E2">
              <w:t>2</w:t>
            </w:r>
          </w:p>
        </w:tc>
        <w:tc>
          <w:tcPr>
            <w:tcW w:w="850" w:type="dxa"/>
          </w:tcPr>
          <w:p w:rsidR="00921577" w:rsidRPr="00CF12E2" w:rsidRDefault="00921577" w:rsidP="00921577">
            <w:pPr>
              <w:contextualSpacing/>
              <w:jc w:val="center"/>
            </w:pPr>
            <w:r w:rsidRPr="00CF12E2">
              <w:t>2</w:t>
            </w:r>
          </w:p>
        </w:tc>
      </w:tr>
      <w:tr w:rsidR="00921577" w:rsidRPr="00CF12E2" w:rsidTr="00921577">
        <w:tc>
          <w:tcPr>
            <w:tcW w:w="2531" w:type="dxa"/>
          </w:tcPr>
          <w:p w:rsidR="00921577" w:rsidRPr="00CF12E2" w:rsidRDefault="00921577" w:rsidP="00921577">
            <w:pPr>
              <w:contextualSpacing/>
            </w:pPr>
            <w:r w:rsidRPr="00CF12E2">
              <w:t>Математика и информатика</w:t>
            </w:r>
          </w:p>
        </w:tc>
        <w:tc>
          <w:tcPr>
            <w:tcW w:w="2534" w:type="dxa"/>
          </w:tcPr>
          <w:p w:rsidR="00921577" w:rsidRPr="00CF12E2" w:rsidRDefault="00921577" w:rsidP="00921577">
            <w:pPr>
              <w:contextualSpacing/>
            </w:pPr>
            <w:r w:rsidRPr="00CF12E2">
              <w:t>Математика</w:t>
            </w:r>
          </w:p>
        </w:tc>
        <w:tc>
          <w:tcPr>
            <w:tcW w:w="1254" w:type="dxa"/>
          </w:tcPr>
          <w:p w:rsidR="00921577" w:rsidRPr="00CF12E2" w:rsidRDefault="00921577" w:rsidP="00921577">
            <w:pPr>
              <w:contextualSpacing/>
              <w:jc w:val="center"/>
            </w:pPr>
            <w:r w:rsidRPr="00CF12E2">
              <w:t>4</w:t>
            </w:r>
          </w:p>
        </w:tc>
        <w:tc>
          <w:tcPr>
            <w:tcW w:w="906" w:type="dxa"/>
          </w:tcPr>
          <w:p w:rsidR="00921577" w:rsidRPr="00CF12E2" w:rsidRDefault="00921577" w:rsidP="00921577">
            <w:pPr>
              <w:contextualSpacing/>
              <w:jc w:val="center"/>
            </w:pPr>
            <w:r w:rsidRPr="00CF12E2">
              <w:t>4</w:t>
            </w:r>
          </w:p>
        </w:tc>
        <w:tc>
          <w:tcPr>
            <w:tcW w:w="992" w:type="dxa"/>
          </w:tcPr>
          <w:p w:rsidR="00921577" w:rsidRPr="00CF12E2" w:rsidRDefault="00921577" w:rsidP="00921577">
            <w:pPr>
              <w:contextualSpacing/>
              <w:jc w:val="center"/>
            </w:pPr>
            <w:r w:rsidRPr="00CF12E2">
              <w:t>4</w:t>
            </w:r>
          </w:p>
        </w:tc>
        <w:tc>
          <w:tcPr>
            <w:tcW w:w="850" w:type="dxa"/>
          </w:tcPr>
          <w:p w:rsidR="00921577" w:rsidRPr="00CF12E2" w:rsidRDefault="00921577" w:rsidP="00921577">
            <w:pPr>
              <w:contextualSpacing/>
              <w:jc w:val="center"/>
            </w:pPr>
            <w:r w:rsidRPr="00CF12E2">
              <w:t>4</w:t>
            </w:r>
          </w:p>
        </w:tc>
      </w:tr>
      <w:tr w:rsidR="00921577" w:rsidRPr="00CF12E2" w:rsidTr="00921577">
        <w:tc>
          <w:tcPr>
            <w:tcW w:w="2531" w:type="dxa"/>
          </w:tcPr>
          <w:p w:rsidR="00921577" w:rsidRPr="00CF12E2" w:rsidRDefault="00921577" w:rsidP="00921577">
            <w:pPr>
              <w:contextualSpacing/>
            </w:pPr>
            <w:r w:rsidRPr="00CF12E2">
              <w:t>Обществознание и естествознание</w:t>
            </w:r>
          </w:p>
        </w:tc>
        <w:tc>
          <w:tcPr>
            <w:tcW w:w="2534" w:type="dxa"/>
          </w:tcPr>
          <w:p w:rsidR="00921577" w:rsidRPr="00CF12E2" w:rsidRDefault="00921577" w:rsidP="00921577">
            <w:pPr>
              <w:contextualSpacing/>
            </w:pPr>
            <w:r w:rsidRPr="00CF12E2">
              <w:t>Окружающий мир</w:t>
            </w:r>
          </w:p>
        </w:tc>
        <w:tc>
          <w:tcPr>
            <w:tcW w:w="1254" w:type="dxa"/>
          </w:tcPr>
          <w:p w:rsidR="00921577" w:rsidRPr="00CF12E2" w:rsidRDefault="00921577" w:rsidP="00921577">
            <w:pPr>
              <w:contextualSpacing/>
              <w:jc w:val="center"/>
            </w:pPr>
            <w:r w:rsidRPr="00CF12E2">
              <w:t>2</w:t>
            </w:r>
          </w:p>
        </w:tc>
        <w:tc>
          <w:tcPr>
            <w:tcW w:w="906" w:type="dxa"/>
          </w:tcPr>
          <w:p w:rsidR="00921577" w:rsidRPr="00CF12E2" w:rsidRDefault="00921577" w:rsidP="00921577">
            <w:pPr>
              <w:contextualSpacing/>
              <w:jc w:val="center"/>
            </w:pPr>
            <w:r w:rsidRPr="00CF12E2">
              <w:t>2</w:t>
            </w:r>
          </w:p>
        </w:tc>
        <w:tc>
          <w:tcPr>
            <w:tcW w:w="992" w:type="dxa"/>
          </w:tcPr>
          <w:p w:rsidR="00921577" w:rsidRPr="00CF12E2" w:rsidRDefault="00921577" w:rsidP="00921577">
            <w:pPr>
              <w:contextualSpacing/>
              <w:jc w:val="center"/>
            </w:pPr>
            <w:r w:rsidRPr="00CF12E2">
              <w:t>2</w:t>
            </w:r>
          </w:p>
        </w:tc>
        <w:tc>
          <w:tcPr>
            <w:tcW w:w="850" w:type="dxa"/>
          </w:tcPr>
          <w:p w:rsidR="00921577" w:rsidRPr="00CF12E2" w:rsidRDefault="00921577" w:rsidP="00921577">
            <w:pPr>
              <w:contextualSpacing/>
              <w:jc w:val="center"/>
            </w:pPr>
            <w:r w:rsidRPr="00CF12E2">
              <w:t>2</w:t>
            </w:r>
          </w:p>
        </w:tc>
      </w:tr>
      <w:tr w:rsidR="00921577" w:rsidRPr="00CF12E2" w:rsidTr="00921577">
        <w:tc>
          <w:tcPr>
            <w:tcW w:w="2531" w:type="dxa"/>
          </w:tcPr>
          <w:p w:rsidR="00921577" w:rsidRPr="00CF12E2" w:rsidRDefault="00921577" w:rsidP="00921577">
            <w:pPr>
              <w:contextualSpacing/>
            </w:pPr>
            <w:r w:rsidRPr="00CF12E2">
              <w:t>Основы религиозных культур и светской этики</w:t>
            </w:r>
          </w:p>
        </w:tc>
        <w:tc>
          <w:tcPr>
            <w:tcW w:w="2534" w:type="dxa"/>
          </w:tcPr>
          <w:p w:rsidR="00921577" w:rsidRPr="00CF12E2" w:rsidRDefault="00921577" w:rsidP="00921577">
            <w:pPr>
              <w:contextualSpacing/>
            </w:pPr>
            <w:r w:rsidRPr="00CF12E2">
              <w:t>Основы религиозных культур и светской этики</w:t>
            </w:r>
          </w:p>
        </w:tc>
        <w:tc>
          <w:tcPr>
            <w:tcW w:w="1254" w:type="dxa"/>
          </w:tcPr>
          <w:p w:rsidR="00921577" w:rsidRPr="00CF12E2" w:rsidRDefault="00921577" w:rsidP="00921577">
            <w:pPr>
              <w:contextualSpacing/>
              <w:jc w:val="center"/>
            </w:pPr>
            <w:r w:rsidRPr="00CF12E2">
              <w:t>-</w:t>
            </w:r>
          </w:p>
        </w:tc>
        <w:tc>
          <w:tcPr>
            <w:tcW w:w="906" w:type="dxa"/>
          </w:tcPr>
          <w:p w:rsidR="00921577" w:rsidRPr="00CF12E2" w:rsidRDefault="00921577" w:rsidP="00921577">
            <w:pPr>
              <w:contextualSpacing/>
              <w:jc w:val="center"/>
            </w:pPr>
            <w:r w:rsidRPr="00CF12E2">
              <w:t>-</w:t>
            </w:r>
          </w:p>
        </w:tc>
        <w:tc>
          <w:tcPr>
            <w:tcW w:w="992" w:type="dxa"/>
          </w:tcPr>
          <w:p w:rsidR="00921577" w:rsidRPr="00CF12E2" w:rsidRDefault="00921577" w:rsidP="00921577">
            <w:pPr>
              <w:contextualSpacing/>
              <w:jc w:val="center"/>
            </w:pPr>
            <w:r w:rsidRPr="00CF12E2">
              <w:t>-</w:t>
            </w:r>
          </w:p>
        </w:tc>
        <w:tc>
          <w:tcPr>
            <w:tcW w:w="850" w:type="dxa"/>
          </w:tcPr>
          <w:p w:rsidR="00921577" w:rsidRPr="00CF12E2" w:rsidRDefault="00921577" w:rsidP="00921577">
            <w:pPr>
              <w:contextualSpacing/>
              <w:jc w:val="center"/>
            </w:pPr>
            <w:r w:rsidRPr="00CF12E2">
              <w:t>1</w:t>
            </w:r>
          </w:p>
        </w:tc>
      </w:tr>
      <w:tr w:rsidR="00921577" w:rsidRPr="00CF12E2" w:rsidTr="00921577">
        <w:tc>
          <w:tcPr>
            <w:tcW w:w="2531" w:type="dxa"/>
            <w:vMerge w:val="restart"/>
          </w:tcPr>
          <w:p w:rsidR="00921577" w:rsidRPr="00CF12E2" w:rsidRDefault="00921577" w:rsidP="00921577">
            <w:pPr>
              <w:contextualSpacing/>
            </w:pPr>
            <w:r w:rsidRPr="00CF12E2">
              <w:t>Искусство</w:t>
            </w:r>
          </w:p>
        </w:tc>
        <w:tc>
          <w:tcPr>
            <w:tcW w:w="2534" w:type="dxa"/>
          </w:tcPr>
          <w:p w:rsidR="00921577" w:rsidRPr="00CF12E2" w:rsidRDefault="00921577" w:rsidP="00921577">
            <w:pPr>
              <w:contextualSpacing/>
            </w:pPr>
            <w:r w:rsidRPr="00CF12E2">
              <w:t xml:space="preserve">Музыка </w:t>
            </w:r>
          </w:p>
        </w:tc>
        <w:tc>
          <w:tcPr>
            <w:tcW w:w="1254" w:type="dxa"/>
          </w:tcPr>
          <w:p w:rsidR="00921577" w:rsidRPr="00CF12E2" w:rsidRDefault="00921577" w:rsidP="00921577">
            <w:pPr>
              <w:contextualSpacing/>
              <w:jc w:val="center"/>
            </w:pPr>
            <w:r w:rsidRPr="00CF12E2">
              <w:t>1</w:t>
            </w:r>
          </w:p>
        </w:tc>
        <w:tc>
          <w:tcPr>
            <w:tcW w:w="906" w:type="dxa"/>
          </w:tcPr>
          <w:p w:rsidR="00921577" w:rsidRPr="00CF12E2" w:rsidRDefault="00921577" w:rsidP="00921577">
            <w:pPr>
              <w:contextualSpacing/>
              <w:jc w:val="center"/>
            </w:pPr>
            <w:r w:rsidRPr="00CF12E2">
              <w:t>1</w:t>
            </w:r>
          </w:p>
        </w:tc>
        <w:tc>
          <w:tcPr>
            <w:tcW w:w="992" w:type="dxa"/>
          </w:tcPr>
          <w:p w:rsidR="00921577" w:rsidRPr="00CF12E2" w:rsidRDefault="00921577" w:rsidP="00921577">
            <w:pPr>
              <w:contextualSpacing/>
              <w:jc w:val="center"/>
            </w:pPr>
            <w:r w:rsidRPr="00CF12E2">
              <w:t>1</w:t>
            </w:r>
          </w:p>
        </w:tc>
        <w:tc>
          <w:tcPr>
            <w:tcW w:w="850" w:type="dxa"/>
          </w:tcPr>
          <w:p w:rsidR="00921577" w:rsidRPr="00CF12E2" w:rsidRDefault="00921577" w:rsidP="00921577">
            <w:pPr>
              <w:contextualSpacing/>
              <w:jc w:val="center"/>
            </w:pPr>
            <w:r w:rsidRPr="00CF12E2">
              <w:t>1</w:t>
            </w:r>
          </w:p>
        </w:tc>
      </w:tr>
      <w:tr w:rsidR="00921577" w:rsidRPr="00CF12E2" w:rsidTr="00921577">
        <w:tc>
          <w:tcPr>
            <w:tcW w:w="2531" w:type="dxa"/>
            <w:vMerge/>
          </w:tcPr>
          <w:p w:rsidR="00921577" w:rsidRPr="00CF12E2" w:rsidRDefault="00921577" w:rsidP="00921577">
            <w:pPr>
              <w:contextualSpacing/>
            </w:pPr>
          </w:p>
        </w:tc>
        <w:tc>
          <w:tcPr>
            <w:tcW w:w="2534" w:type="dxa"/>
          </w:tcPr>
          <w:p w:rsidR="00921577" w:rsidRPr="00CF12E2" w:rsidRDefault="00921577" w:rsidP="00921577">
            <w:pPr>
              <w:contextualSpacing/>
            </w:pPr>
            <w:r w:rsidRPr="00CF12E2">
              <w:t>Изобразительное искусство</w:t>
            </w:r>
          </w:p>
        </w:tc>
        <w:tc>
          <w:tcPr>
            <w:tcW w:w="1254" w:type="dxa"/>
          </w:tcPr>
          <w:p w:rsidR="00921577" w:rsidRPr="00CF12E2" w:rsidRDefault="00921577" w:rsidP="00921577">
            <w:pPr>
              <w:contextualSpacing/>
              <w:jc w:val="center"/>
            </w:pPr>
            <w:r w:rsidRPr="00CF12E2">
              <w:t>1</w:t>
            </w:r>
          </w:p>
        </w:tc>
        <w:tc>
          <w:tcPr>
            <w:tcW w:w="906" w:type="dxa"/>
          </w:tcPr>
          <w:p w:rsidR="00921577" w:rsidRPr="00CF12E2" w:rsidRDefault="00921577" w:rsidP="00921577">
            <w:pPr>
              <w:contextualSpacing/>
              <w:jc w:val="center"/>
            </w:pPr>
            <w:r w:rsidRPr="00CF12E2">
              <w:t>1</w:t>
            </w:r>
          </w:p>
        </w:tc>
        <w:tc>
          <w:tcPr>
            <w:tcW w:w="992" w:type="dxa"/>
          </w:tcPr>
          <w:p w:rsidR="00921577" w:rsidRPr="00CF12E2" w:rsidRDefault="00921577" w:rsidP="00921577">
            <w:pPr>
              <w:contextualSpacing/>
              <w:jc w:val="center"/>
            </w:pPr>
            <w:r w:rsidRPr="00CF12E2">
              <w:t>1</w:t>
            </w:r>
          </w:p>
        </w:tc>
        <w:tc>
          <w:tcPr>
            <w:tcW w:w="850" w:type="dxa"/>
          </w:tcPr>
          <w:p w:rsidR="00921577" w:rsidRPr="00CF12E2" w:rsidRDefault="00921577" w:rsidP="00921577">
            <w:pPr>
              <w:contextualSpacing/>
              <w:jc w:val="center"/>
            </w:pPr>
            <w:r w:rsidRPr="00CF12E2">
              <w:t>1</w:t>
            </w:r>
          </w:p>
        </w:tc>
      </w:tr>
      <w:tr w:rsidR="00921577" w:rsidRPr="00CF12E2" w:rsidTr="00921577">
        <w:tc>
          <w:tcPr>
            <w:tcW w:w="2531" w:type="dxa"/>
          </w:tcPr>
          <w:p w:rsidR="00921577" w:rsidRPr="00CF12E2" w:rsidRDefault="00921577" w:rsidP="00921577">
            <w:pPr>
              <w:contextualSpacing/>
            </w:pPr>
            <w:r w:rsidRPr="00CF12E2">
              <w:t>Технология</w:t>
            </w:r>
          </w:p>
        </w:tc>
        <w:tc>
          <w:tcPr>
            <w:tcW w:w="2534" w:type="dxa"/>
          </w:tcPr>
          <w:p w:rsidR="00921577" w:rsidRPr="00CF12E2" w:rsidRDefault="00921577" w:rsidP="00921577">
            <w:pPr>
              <w:contextualSpacing/>
            </w:pPr>
            <w:r w:rsidRPr="00CF12E2">
              <w:t>Технология</w:t>
            </w:r>
          </w:p>
        </w:tc>
        <w:tc>
          <w:tcPr>
            <w:tcW w:w="1254" w:type="dxa"/>
          </w:tcPr>
          <w:p w:rsidR="00921577" w:rsidRPr="00CF12E2" w:rsidRDefault="00921577" w:rsidP="00921577">
            <w:pPr>
              <w:contextualSpacing/>
              <w:jc w:val="center"/>
            </w:pPr>
            <w:r w:rsidRPr="00CF12E2">
              <w:t>1</w:t>
            </w:r>
          </w:p>
        </w:tc>
        <w:tc>
          <w:tcPr>
            <w:tcW w:w="906" w:type="dxa"/>
          </w:tcPr>
          <w:p w:rsidR="00921577" w:rsidRPr="00CF12E2" w:rsidRDefault="00921577" w:rsidP="00921577">
            <w:pPr>
              <w:contextualSpacing/>
              <w:jc w:val="center"/>
            </w:pPr>
            <w:r w:rsidRPr="00CF12E2">
              <w:t>1</w:t>
            </w:r>
          </w:p>
        </w:tc>
        <w:tc>
          <w:tcPr>
            <w:tcW w:w="992" w:type="dxa"/>
          </w:tcPr>
          <w:p w:rsidR="00921577" w:rsidRPr="00CF12E2" w:rsidRDefault="00921577" w:rsidP="00921577">
            <w:pPr>
              <w:contextualSpacing/>
              <w:jc w:val="center"/>
            </w:pPr>
            <w:r w:rsidRPr="00CF12E2">
              <w:t>1</w:t>
            </w:r>
          </w:p>
        </w:tc>
        <w:tc>
          <w:tcPr>
            <w:tcW w:w="850" w:type="dxa"/>
          </w:tcPr>
          <w:p w:rsidR="00921577" w:rsidRPr="00CF12E2" w:rsidRDefault="00921577" w:rsidP="00921577">
            <w:pPr>
              <w:contextualSpacing/>
              <w:jc w:val="center"/>
            </w:pPr>
            <w:r w:rsidRPr="00CF12E2">
              <w:t>1</w:t>
            </w:r>
          </w:p>
        </w:tc>
      </w:tr>
      <w:tr w:rsidR="00921577" w:rsidRPr="00CF12E2" w:rsidTr="00921577">
        <w:tc>
          <w:tcPr>
            <w:tcW w:w="2531" w:type="dxa"/>
          </w:tcPr>
          <w:p w:rsidR="00921577" w:rsidRPr="00CF12E2" w:rsidRDefault="00921577" w:rsidP="00921577">
            <w:pPr>
              <w:contextualSpacing/>
            </w:pPr>
            <w:r w:rsidRPr="00CF12E2">
              <w:t>Физическая культура</w:t>
            </w:r>
          </w:p>
        </w:tc>
        <w:tc>
          <w:tcPr>
            <w:tcW w:w="2534" w:type="dxa"/>
          </w:tcPr>
          <w:p w:rsidR="00921577" w:rsidRPr="00CF12E2" w:rsidRDefault="00921577" w:rsidP="00921577">
            <w:pPr>
              <w:contextualSpacing/>
            </w:pPr>
            <w:r w:rsidRPr="00CF12E2">
              <w:t>Физическая культура</w:t>
            </w:r>
          </w:p>
        </w:tc>
        <w:tc>
          <w:tcPr>
            <w:tcW w:w="1254" w:type="dxa"/>
          </w:tcPr>
          <w:p w:rsidR="00921577" w:rsidRPr="00CF12E2" w:rsidRDefault="00921577" w:rsidP="00921577">
            <w:pPr>
              <w:contextualSpacing/>
              <w:jc w:val="center"/>
            </w:pPr>
            <w:r w:rsidRPr="00CF12E2">
              <w:t>2</w:t>
            </w:r>
          </w:p>
        </w:tc>
        <w:tc>
          <w:tcPr>
            <w:tcW w:w="906" w:type="dxa"/>
          </w:tcPr>
          <w:p w:rsidR="00921577" w:rsidRPr="00CF12E2" w:rsidRDefault="00921577" w:rsidP="00921577">
            <w:pPr>
              <w:contextualSpacing/>
              <w:jc w:val="center"/>
            </w:pPr>
            <w:r w:rsidRPr="00CF12E2">
              <w:t>2</w:t>
            </w:r>
          </w:p>
        </w:tc>
        <w:tc>
          <w:tcPr>
            <w:tcW w:w="992" w:type="dxa"/>
          </w:tcPr>
          <w:p w:rsidR="00921577" w:rsidRPr="00CF12E2" w:rsidRDefault="00921577" w:rsidP="00921577">
            <w:pPr>
              <w:contextualSpacing/>
              <w:jc w:val="center"/>
            </w:pPr>
            <w:r w:rsidRPr="00CF12E2">
              <w:t>2</w:t>
            </w:r>
          </w:p>
        </w:tc>
        <w:tc>
          <w:tcPr>
            <w:tcW w:w="850" w:type="dxa"/>
          </w:tcPr>
          <w:p w:rsidR="00921577" w:rsidRPr="00CF12E2" w:rsidRDefault="00921577" w:rsidP="00921577">
            <w:pPr>
              <w:contextualSpacing/>
              <w:jc w:val="center"/>
            </w:pPr>
            <w:r w:rsidRPr="00CF12E2">
              <w:t>2</w:t>
            </w:r>
          </w:p>
        </w:tc>
      </w:tr>
      <w:tr w:rsidR="00921577" w:rsidRPr="00CF12E2" w:rsidTr="00921577">
        <w:tc>
          <w:tcPr>
            <w:tcW w:w="5065" w:type="dxa"/>
            <w:gridSpan w:val="2"/>
          </w:tcPr>
          <w:p w:rsidR="00921577" w:rsidRPr="00CF12E2" w:rsidRDefault="00921577" w:rsidP="00921577">
            <w:pPr>
              <w:contextualSpacing/>
              <w:jc w:val="right"/>
            </w:pPr>
            <w:r w:rsidRPr="00CF12E2">
              <w:t>Итого</w:t>
            </w:r>
          </w:p>
        </w:tc>
        <w:tc>
          <w:tcPr>
            <w:tcW w:w="1254" w:type="dxa"/>
          </w:tcPr>
          <w:p w:rsidR="00921577" w:rsidRPr="00CF12E2" w:rsidRDefault="00921577" w:rsidP="00921577">
            <w:pPr>
              <w:contextualSpacing/>
              <w:jc w:val="center"/>
              <w:rPr>
                <w:b/>
              </w:rPr>
            </w:pPr>
            <w:r w:rsidRPr="00CF12E2">
              <w:rPr>
                <w:b/>
              </w:rPr>
              <w:t>20</w:t>
            </w:r>
          </w:p>
        </w:tc>
        <w:tc>
          <w:tcPr>
            <w:tcW w:w="906" w:type="dxa"/>
          </w:tcPr>
          <w:p w:rsidR="00921577" w:rsidRPr="00CF12E2" w:rsidRDefault="00921577" w:rsidP="00921577">
            <w:pPr>
              <w:contextualSpacing/>
              <w:jc w:val="center"/>
              <w:rPr>
                <w:b/>
              </w:rPr>
            </w:pPr>
            <w:r w:rsidRPr="00CF12E2">
              <w:rPr>
                <w:b/>
              </w:rPr>
              <w:t>22</w:t>
            </w:r>
          </w:p>
        </w:tc>
        <w:tc>
          <w:tcPr>
            <w:tcW w:w="992" w:type="dxa"/>
          </w:tcPr>
          <w:p w:rsidR="00921577" w:rsidRPr="00CF12E2" w:rsidRDefault="00921577" w:rsidP="00921577">
            <w:pPr>
              <w:contextualSpacing/>
              <w:jc w:val="center"/>
              <w:rPr>
                <w:b/>
              </w:rPr>
            </w:pPr>
            <w:r w:rsidRPr="00CF12E2">
              <w:rPr>
                <w:b/>
              </w:rPr>
              <w:t>22</w:t>
            </w:r>
          </w:p>
        </w:tc>
        <w:tc>
          <w:tcPr>
            <w:tcW w:w="850" w:type="dxa"/>
          </w:tcPr>
          <w:p w:rsidR="00921577" w:rsidRPr="00CF12E2" w:rsidRDefault="00921577" w:rsidP="00921577">
            <w:pPr>
              <w:contextualSpacing/>
              <w:jc w:val="center"/>
              <w:rPr>
                <w:b/>
              </w:rPr>
            </w:pPr>
            <w:r w:rsidRPr="00CF12E2">
              <w:rPr>
                <w:b/>
              </w:rPr>
              <w:t>22</w:t>
            </w:r>
          </w:p>
        </w:tc>
      </w:tr>
      <w:tr w:rsidR="00921577" w:rsidRPr="00CF12E2" w:rsidTr="00921577">
        <w:tc>
          <w:tcPr>
            <w:tcW w:w="5065" w:type="dxa"/>
            <w:gridSpan w:val="2"/>
          </w:tcPr>
          <w:p w:rsidR="00921577" w:rsidRPr="00CF12E2" w:rsidRDefault="00921577" w:rsidP="00921577">
            <w:pPr>
              <w:contextualSpacing/>
              <w:jc w:val="center"/>
            </w:pPr>
            <w:r w:rsidRPr="00CF12E2">
              <w:t xml:space="preserve">Часть, формируемая участниками образовательных отношений: </w:t>
            </w:r>
          </w:p>
        </w:tc>
        <w:tc>
          <w:tcPr>
            <w:tcW w:w="1254" w:type="dxa"/>
          </w:tcPr>
          <w:p w:rsidR="00921577" w:rsidRPr="00CF12E2" w:rsidRDefault="00921577" w:rsidP="00921577">
            <w:pPr>
              <w:contextualSpacing/>
              <w:jc w:val="center"/>
              <w:rPr>
                <w:b/>
              </w:rPr>
            </w:pPr>
            <w:r w:rsidRPr="00CF12E2">
              <w:rPr>
                <w:b/>
              </w:rPr>
              <w:t>1</w:t>
            </w:r>
          </w:p>
        </w:tc>
        <w:tc>
          <w:tcPr>
            <w:tcW w:w="906" w:type="dxa"/>
          </w:tcPr>
          <w:p w:rsidR="00921577" w:rsidRPr="00CF12E2" w:rsidRDefault="00921577" w:rsidP="00921577">
            <w:pPr>
              <w:contextualSpacing/>
              <w:jc w:val="center"/>
              <w:rPr>
                <w:b/>
              </w:rPr>
            </w:pPr>
            <w:r w:rsidRPr="00CF12E2">
              <w:rPr>
                <w:b/>
              </w:rPr>
              <w:t>1</w:t>
            </w:r>
          </w:p>
        </w:tc>
        <w:tc>
          <w:tcPr>
            <w:tcW w:w="992" w:type="dxa"/>
          </w:tcPr>
          <w:p w:rsidR="00921577" w:rsidRPr="00CF12E2" w:rsidRDefault="00921577" w:rsidP="00921577">
            <w:pPr>
              <w:contextualSpacing/>
              <w:jc w:val="center"/>
              <w:rPr>
                <w:b/>
              </w:rPr>
            </w:pPr>
            <w:r w:rsidRPr="00CF12E2">
              <w:rPr>
                <w:b/>
              </w:rPr>
              <w:t>1</w:t>
            </w:r>
          </w:p>
        </w:tc>
        <w:tc>
          <w:tcPr>
            <w:tcW w:w="850" w:type="dxa"/>
          </w:tcPr>
          <w:p w:rsidR="00921577" w:rsidRPr="00CF12E2" w:rsidRDefault="00921577" w:rsidP="00921577">
            <w:pPr>
              <w:contextualSpacing/>
              <w:jc w:val="center"/>
              <w:rPr>
                <w:b/>
              </w:rPr>
            </w:pPr>
            <w:r w:rsidRPr="00CF12E2">
              <w:rPr>
                <w:b/>
              </w:rPr>
              <w:t>1</w:t>
            </w:r>
          </w:p>
        </w:tc>
      </w:tr>
      <w:tr w:rsidR="00921577" w:rsidRPr="00CF12E2" w:rsidTr="00921577">
        <w:tc>
          <w:tcPr>
            <w:tcW w:w="5065" w:type="dxa"/>
            <w:gridSpan w:val="2"/>
          </w:tcPr>
          <w:p w:rsidR="00921577" w:rsidRPr="00CF12E2" w:rsidRDefault="00921577" w:rsidP="00921577">
            <w:pPr>
              <w:contextualSpacing/>
            </w:pPr>
            <w:r w:rsidRPr="00CF12E2">
              <w:t xml:space="preserve">Родной язык  </w:t>
            </w:r>
          </w:p>
        </w:tc>
        <w:tc>
          <w:tcPr>
            <w:tcW w:w="1254" w:type="dxa"/>
          </w:tcPr>
          <w:p w:rsidR="00921577" w:rsidRPr="00CF12E2" w:rsidRDefault="00921577" w:rsidP="00921577">
            <w:pPr>
              <w:contextualSpacing/>
              <w:jc w:val="center"/>
            </w:pPr>
            <w:r w:rsidRPr="00CF12E2">
              <w:t>0,5</w:t>
            </w:r>
          </w:p>
        </w:tc>
        <w:tc>
          <w:tcPr>
            <w:tcW w:w="906" w:type="dxa"/>
          </w:tcPr>
          <w:p w:rsidR="00921577" w:rsidRPr="00CF12E2" w:rsidRDefault="00921577" w:rsidP="00921577">
            <w:pPr>
              <w:contextualSpacing/>
              <w:jc w:val="center"/>
            </w:pPr>
            <w:r w:rsidRPr="00CF12E2">
              <w:t>0,5</w:t>
            </w:r>
          </w:p>
        </w:tc>
        <w:tc>
          <w:tcPr>
            <w:tcW w:w="992" w:type="dxa"/>
          </w:tcPr>
          <w:p w:rsidR="00921577" w:rsidRPr="00CF12E2" w:rsidRDefault="00921577" w:rsidP="00921577">
            <w:pPr>
              <w:contextualSpacing/>
              <w:jc w:val="center"/>
            </w:pPr>
            <w:r w:rsidRPr="00CF12E2">
              <w:t>0,5</w:t>
            </w:r>
          </w:p>
        </w:tc>
        <w:tc>
          <w:tcPr>
            <w:tcW w:w="850" w:type="dxa"/>
          </w:tcPr>
          <w:p w:rsidR="00921577" w:rsidRPr="00CF12E2" w:rsidRDefault="00921577" w:rsidP="00921577">
            <w:pPr>
              <w:contextualSpacing/>
              <w:jc w:val="center"/>
            </w:pPr>
            <w:r w:rsidRPr="00CF12E2">
              <w:t>0,5</w:t>
            </w:r>
          </w:p>
        </w:tc>
      </w:tr>
      <w:tr w:rsidR="00921577" w:rsidRPr="00CF12E2" w:rsidTr="00921577">
        <w:tc>
          <w:tcPr>
            <w:tcW w:w="5065" w:type="dxa"/>
            <w:gridSpan w:val="2"/>
          </w:tcPr>
          <w:p w:rsidR="00921577" w:rsidRPr="00CF12E2" w:rsidRDefault="00921577" w:rsidP="00921577">
            <w:pPr>
              <w:contextualSpacing/>
            </w:pPr>
            <w:r w:rsidRPr="00CF12E2">
              <w:t>Литературное чтение на родном языке</w:t>
            </w:r>
          </w:p>
        </w:tc>
        <w:tc>
          <w:tcPr>
            <w:tcW w:w="1254" w:type="dxa"/>
          </w:tcPr>
          <w:p w:rsidR="00921577" w:rsidRPr="00CF12E2" w:rsidRDefault="00921577" w:rsidP="00921577">
            <w:pPr>
              <w:contextualSpacing/>
              <w:jc w:val="center"/>
            </w:pPr>
            <w:r w:rsidRPr="00CF12E2">
              <w:t>0,5</w:t>
            </w:r>
          </w:p>
        </w:tc>
        <w:tc>
          <w:tcPr>
            <w:tcW w:w="906" w:type="dxa"/>
          </w:tcPr>
          <w:p w:rsidR="00921577" w:rsidRPr="00CF12E2" w:rsidRDefault="00921577" w:rsidP="00921577">
            <w:pPr>
              <w:contextualSpacing/>
              <w:jc w:val="center"/>
            </w:pPr>
            <w:r w:rsidRPr="00CF12E2">
              <w:t>0,5</w:t>
            </w:r>
          </w:p>
        </w:tc>
        <w:tc>
          <w:tcPr>
            <w:tcW w:w="992" w:type="dxa"/>
          </w:tcPr>
          <w:p w:rsidR="00921577" w:rsidRPr="00CF12E2" w:rsidRDefault="00921577" w:rsidP="00921577">
            <w:pPr>
              <w:contextualSpacing/>
              <w:jc w:val="center"/>
            </w:pPr>
            <w:r w:rsidRPr="00CF12E2">
              <w:t>0,5</w:t>
            </w:r>
          </w:p>
        </w:tc>
        <w:tc>
          <w:tcPr>
            <w:tcW w:w="850" w:type="dxa"/>
          </w:tcPr>
          <w:p w:rsidR="00921577" w:rsidRPr="00CF12E2" w:rsidRDefault="00921577" w:rsidP="00921577">
            <w:pPr>
              <w:contextualSpacing/>
              <w:jc w:val="center"/>
            </w:pPr>
            <w:r w:rsidRPr="00CF12E2">
              <w:t>0,5</w:t>
            </w:r>
          </w:p>
        </w:tc>
      </w:tr>
      <w:tr w:rsidR="00921577" w:rsidRPr="00CF12E2" w:rsidTr="00921577">
        <w:tc>
          <w:tcPr>
            <w:tcW w:w="5065" w:type="dxa"/>
            <w:gridSpan w:val="2"/>
          </w:tcPr>
          <w:p w:rsidR="00921577" w:rsidRPr="00CF12E2" w:rsidRDefault="00921577" w:rsidP="00921577">
            <w:pPr>
              <w:contextualSpacing/>
              <w:jc w:val="right"/>
            </w:pPr>
            <w:r w:rsidRPr="00CF12E2">
              <w:t xml:space="preserve">Итого </w:t>
            </w:r>
          </w:p>
        </w:tc>
        <w:tc>
          <w:tcPr>
            <w:tcW w:w="1254" w:type="dxa"/>
          </w:tcPr>
          <w:p w:rsidR="00921577" w:rsidRPr="00CF12E2" w:rsidRDefault="00921577" w:rsidP="00921577">
            <w:pPr>
              <w:contextualSpacing/>
              <w:jc w:val="center"/>
              <w:rPr>
                <w:b/>
              </w:rPr>
            </w:pPr>
            <w:r w:rsidRPr="00CF12E2">
              <w:rPr>
                <w:b/>
              </w:rPr>
              <w:t>21</w:t>
            </w:r>
          </w:p>
        </w:tc>
        <w:tc>
          <w:tcPr>
            <w:tcW w:w="906" w:type="dxa"/>
          </w:tcPr>
          <w:p w:rsidR="00921577" w:rsidRPr="00CF12E2" w:rsidRDefault="00921577" w:rsidP="00921577">
            <w:pPr>
              <w:contextualSpacing/>
              <w:jc w:val="center"/>
              <w:rPr>
                <w:b/>
              </w:rPr>
            </w:pPr>
            <w:r w:rsidRPr="00CF12E2">
              <w:rPr>
                <w:b/>
              </w:rPr>
              <w:t>23</w:t>
            </w:r>
          </w:p>
        </w:tc>
        <w:tc>
          <w:tcPr>
            <w:tcW w:w="992" w:type="dxa"/>
          </w:tcPr>
          <w:p w:rsidR="00921577" w:rsidRPr="00CF12E2" w:rsidRDefault="00921577" w:rsidP="00921577">
            <w:pPr>
              <w:contextualSpacing/>
              <w:jc w:val="center"/>
              <w:rPr>
                <w:b/>
              </w:rPr>
            </w:pPr>
            <w:r w:rsidRPr="00CF12E2">
              <w:rPr>
                <w:b/>
              </w:rPr>
              <w:t>23</w:t>
            </w:r>
          </w:p>
        </w:tc>
        <w:tc>
          <w:tcPr>
            <w:tcW w:w="850" w:type="dxa"/>
          </w:tcPr>
          <w:p w:rsidR="00921577" w:rsidRPr="00CF12E2" w:rsidRDefault="00921577" w:rsidP="00921577">
            <w:pPr>
              <w:contextualSpacing/>
              <w:jc w:val="center"/>
              <w:rPr>
                <w:b/>
              </w:rPr>
            </w:pPr>
            <w:r w:rsidRPr="00CF12E2">
              <w:rPr>
                <w:b/>
              </w:rPr>
              <w:t>23</w:t>
            </w:r>
          </w:p>
        </w:tc>
      </w:tr>
      <w:tr w:rsidR="00921577" w:rsidRPr="00CF12E2" w:rsidTr="00921577">
        <w:tc>
          <w:tcPr>
            <w:tcW w:w="5065" w:type="dxa"/>
            <w:gridSpan w:val="2"/>
          </w:tcPr>
          <w:p w:rsidR="00921577" w:rsidRPr="00CF12E2" w:rsidRDefault="00921577" w:rsidP="00921577">
            <w:pPr>
              <w:contextualSpacing/>
              <w:jc w:val="center"/>
            </w:pPr>
            <w:r w:rsidRPr="00CF12E2">
              <w:t>Максимально допустимая недельная нагрузка (пятидневная учебная неделя)</w:t>
            </w:r>
          </w:p>
        </w:tc>
        <w:tc>
          <w:tcPr>
            <w:tcW w:w="1254" w:type="dxa"/>
          </w:tcPr>
          <w:p w:rsidR="00921577" w:rsidRPr="00CF12E2" w:rsidRDefault="00921577" w:rsidP="00921577">
            <w:pPr>
              <w:contextualSpacing/>
              <w:jc w:val="center"/>
            </w:pPr>
            <w:r w:rsidRPr="00CF12E2">
              <w:t>21</w:t>
            </w:r>
          </w:p>
        </w:tc>
        <w:tc>
          <w:tcPr>
            <w:tcW w:w="906" w:type="dxa"/>
          </w:tcPr>
          <w:p w:rsidR="00921577" w:rsidRPr="00CF12E2" w:rsidRDefault="00921577" w:rsidP="00921577">
            <w:pPr>
              <w:contextualSpacing/>
              <w:jc w:val="center"/>
            </w:pPr>
            <w:r w:rsidRPr="00CF12E2">
              <w:t>23</w:t>
            </w:r>
          </w:p>
        </w:tc>
        <w:tc>
          <w:tcPr>
            <w:tcW w:w="992" w:type="dxa"/>
          </w:tcPr>
          <w:p w:rsidR="00921577" w:rsidRPr="00CF12E2" w:rsidRDefault="00921577" w:rsidP="00921577">
            <w:pPr>
              <w:contextualSpacing/>
              <w:jc w:val="center"/>
            </w:pPr>
            <w:r w:rsidRPr="00CF12E2">
              <w:t>23</w:t>
            </w:r>
          </w:p>
        </w:tc>
        <w:tc>
          <w:tcPr>
            <w:tcW w:w="850" w:type="dxa"/>
          </w:tcPr>
          <w:p w:rsidR="00921577" w:rsidRPr="00CF12E2" w:rsidRDefault="00921577" w:rsidP="00921577">
            <w:pPr>
              <w:contextualSpacing/>
              <w:jc w:val="center"/>
            </w:pPr>
            <w:r w:rsidRPr="00CF12E2">
              <w:t>23</w:t>
            </w:r>
          </w:p>
        </w:tc>
      </w:tr>
    </w:tbl>
    <w:p w:rsidR="00E6772F" w:rsidRPr="00CF12E2" w:rsidRDefault="00E6772F" w:rsidP="00E6772F">
      <w:pPr>
        <w:jc w:val="both"/>
        <w:rPr>
          <w:rFonts w:cs="Tahoma"/>
        </w:rPr>
      </w:pPr>
      <w:r w:rsidRPr="00CF12E2">
        <w:t xml:space="preserve"> </w:t>
      </w:r>
    </w:p>
    <w:p w:rsidR="00D00C63" w:rsidRPr="00CF12E2" w:rsidRDefault="00E6772F" w:rsidP="00BD7F00">
      <w:pPr>
        <w:widowControl w:val="0"/>
        <w:tabs>
          <w:tab w:val="left" w:pos="900"/>
        </w:tabs>
        <w:autoSpaceDE w:val="0"/>
        <w:autoSpaceDN w:val="0"/>
        <w:adjustRightInd w:val="0"/>
        <w:spacing w:line="240" w:lineRule="atLeast"/>
        <w:ind w:right="-23"/>
        <w:contextualSpacing/>
      </w:pPr>
      <w:r w:rsidRPr="00CF12E2">
        <w:t xml:space="preserve"> </w:t>
      </w: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B15B84" w:rsidRPr="00CF12E2" w:rsidRDefault="00B15B84" w:rsidP="00BD7F00">
      <w:pPr>
        <w:widowControl w:val="0"/>
        <w:tabs>
          <w:tab w:val="left" w:pos="900"/>
        </w:tabs>
        <w:autoSpaceDE w:val="0"/>
        <w:autoSpaceDN w:val="0"/>
        <w:adjustRightInd w:val="0"/>
        <w:spacing w:line="240" w:lineRule="atLeast"/>
        <w:ind w:right="-23"/>
        <w:contextualSpacing/>
        <w:jc w:val="center"/>
      </w:pPr>
    </w:p>
    <w:p w:rsidR="00225629" w:rsidRPr="00CF12E2" w:rsidRDefault="00921577" w:rsidP="00BD7F00">
      <w:pPr>
        <w:widowControl w:val="0"/>
        <w:tabs>
          <w:tab w:val="left" w:pos="900"/>
        </w:tabs>
        <w:autoSpaceDE w:val="0"/>
        <w:autoSpaceDN w:val="0"/>
        <w:adjustRightInd w:val="0"/>
        <w:spacing w:line="240" w:lineRule="atLeast"/>
        <w:ind w:right="-23"/>
        <w:contextualSpacing/>
        <w:jc w:val="center"/>
      </w:pPr>
      <w:r w:rsidRPr="00CF12E2">
        <w:lastRenderedPageBreak/>
        <w:t>ОСНОВНОЕ ОБЩЕЕ ОБРАЗОВАНИЕ (ФГОС ООО) 5-8  КЛАССЫ</w:t>
      </w:r>
    </w:p>
    <w:p w:rsidR="006158D0" w:rsidRPr="00CF12E2" w:rsidRDefault="00EE0331" w:rsidP="00225629">
      <w:pPr>
        <w:jc w:val="both"/>
      </w:pPr>
      <w:r w:rsidRPr="00CF12E2">
        <w:t xml:space="preserve"> </w:t>
      </w:r>
    </w:p>
    <w:p w:rsidR="00D00C63" w:rsidRPr="00CF12E2" w:rsidRDefault="00225629" w:rsidP="00D00C63">
      <w:pPr>
        <w:widowControl w:val="0"/>
        <w:tabs>
          <w:tab w:val="left" w:pos="900"/>
        </w:tabs>
        <w:autoSpaceDE w:val="0"/>
        <w:autoSpaceDN w:val="0"/>
        <w:adjustRightInd w:val="0"/>
        <w:spacing w:line="240" w:lineRule="atLeast"/>
        <w:ind w:right="-23"/>
        <w:contextualSpacing/>
        <w:jc w:val="both"/>
      </w:pPr>
      <w:r w:rsidRPr="00CF12E2">
        <w:t>Учебный план состоит из двух частей: обязательной части и части, формируемой участниками образовательных отношений. Для изучения предметов «Родной язык» и «Родная литература», родителями (законными представителями) выбран родной язык – русский, данный выбор закреплен личными заявлениями.  Вторым иностранным языком для изучения родителями (законными представителями) выбран немецкий язык, данный выбор закреплен личными заявлениями. Третий час учебного предмета «Физическая культура» реализуется за счет одного часа в курсе внеурочной деятельности «</w:t>
      </w:r>
      <w:r w:rsidR="00F12681" w:rsidRPr="00CF12E2">
        <w:t>Тропою здоровья</w:t>
      </w:r>
      <w:r w:rsidR="00D00C63" w:rsidRPr="00CF12E2">
        <w:t>», по заявлениям родителей (законных представителей) учебный предмет «Физическая культура» вынесен на заочное обучение.</w:t>
      </w:r>
    </w:p>
    <w:p w:rsidR="00225629" w:rsidRPr="00CF12E2" w:rsidRDefault="00225629" w:rsidP="00225629">
      <w:pPr>
        <w:jc w:val="both"/>
      </w:pPr>
      <w:r w:rsidRPr="00CF12E2">
        <w:t xml:space="preserve">Согласование учебного плана, распределение часов из части, формируемой участниками образовательных отношений,  осуществлено с учетом мнения родителей (законных представителей) обучающихся. </w:t>
      </w:r>
    </w:p>
    <w:p w:rsidR="00225629" w:rsidRPr="00CF12E2" w:rsidRDefault="00225629"/>
    <w:p w:rsidR="00225629" w:rsidRPr="00CF12E2" w:rsidRDefault="00225629"/>
    <w:p w:rsidR="00EE0331" w:rsidRPr="00CF12E2" w:rsidRDefault="00EE0331"/>
    <w:tbl>
      <w:tblPr>
        <w:tblStyle w:val="a9"/>
        <w:tblpPr w:leftFromText="180" w:rightFromText="180" w:vertAnchor="text" w:horzAnchor="margin" w:tblpXSpec="center" w:tblpY="143"/>
        <w:tblW w:w="9351" w:type="dxa"/>
        <w:tblLook w:val="04A0"/>
      </w:tblPr>
      <w:tblGrid>
        <w:gridCol w:w="2666"/>
        <w:gridCol w:w="2710"/>
        <w:gridCol w:w="745"/>
        <w:gridCol w:w="820"/>
        <w:gridCol w:w="851"/>
        <w:gridCol w:w="713"/>
        <w:gridCol w:w="846"/>
      </w:tblGrid>
      <w:tr w:rsidR="00921577" w:rsidRPr="00CF12E2" w:rsidTr="00921577">
        <w:tc>
          <w:tcPr>
            <w:tcW w:w="2666" w:type="dxa"/>
            <w:vMerge w:val="restart"/>
          </w:tcPr>
          <w:p w:rsidR="00921577" w:rsidRPr="00CF12E2" w:rsidRDefault="00921577" w:rsidP="00921577">
            <w:pPr>
              <w:contextualSpacing/>
            </w:pPr>
            <w:r w:rsidRPr="00CF12E2">
              <w:t>Предметные области</w:t>
            </w:r>
          </w:p>
        </w:tc>
        <w:tc>
          <w:tcPr>
            <w:tcW w:w="2710" w:type="dxa"/>
            <w:vMerge w:val="restart"/>
          </w:tcPr>
          <w:p w:rsidR="00921577" w:rsidRPr="00CF12E2" w:rsidRDefault="00921577" w:rsidP="00921577">
            <w:pPr>
              <w:contextualSpacing/>
              <w:jc w:val="center"/>
            </w:pPr>
            <w:r w:rsidRPr="00CF12E2">
              <w:t>Учебные предметы</w:t>
            </w:r>
          </w:p>
        </w:tc>
        <w:tc>
          <w:tcPr>
            <w:tcW w:w="3975" w:type="dxa"/>
            <w:gridSpan w:val="5"/>
          </w:tcPr>
          <w:p w:rsidR="00921577" w:rsidRPr="00CF12E2" w:rsidRDefault="00921577" w:rsidP="00921577">
            <w:pPr>
              <w:contextualSpacing/>
              <w:jc w:val="center"/>
            </w:pPr>
            <w:r w:rsidRPr="00CF12E2">
              <w:t>Количество часов в неделю</w:t>
            </w:r>
          </w:p>
        </w:tc>
      </w:tr>
      <w:tr w:rsidR="00921577" w:rsidRPr="00CF12E2" w:rsidTr="00921577">
        <w:trPr>
          <w:trHeight w:val="414"/>
        </w:trPr>
        <w:tc>
          <w:tcPr>
            <w:tcW w:w="2666" w:type="dxa"/>
            <w:vMerge/>
          </w:tcPr>
          <w:p w:rsidR="00921577" w:rsidRPr="00CF12E2" w:rsidRDefault="00921577" w:rsidP="00921577">
            <w:pPr>
              <w:contextualSpacing/>
              <w:jc w:val="center"/>
            </w:pPr>
          </w:p>
        </w:tc>
        <w:tc>
          <w:tcPr>
            <w:tcW w:w="2710" w:type="dxa"/>
            <w:vMerge/>
          </w:tcPr>
          <w:p w:rsidR="00921577" w:rsidRPr="00CF12E2" w:rsidRDefault="00921577" w:rsidP="00921577">
            <w:pPr>
              <w:contextualSpacing/>
              <w:jc w:val="center"/>
            </w:pPr>
          </w:p>
        </w:tc>
        <w:tc>
          <w:tcPr>
            <w:tcW w:w="745" w:type="dxa"/>
            <w:vAlign w:val="center"/>
          </w:tcPr>
          <w:p w:rsidR="00921577" w:rsidRPr="00CF12E2" w:rsidRDefault="00921577" w:rsidP="00921577">
            <w:pPr>
              <w:contextualSpacing/>
              <w:jc w:val="center"/>
            </w:pPr>
            <w:r w:rsidRPr="00CF12E2">
              <w:rPr>
                <w:lang w:val="en-US"/>
              </w:rPr>
              <w:t>V</w:t>
            </w:r>
            <w:r w:rsidRPr="00CF12E2">
              <w:t xml:space="preserve"> </w:t>
            </w:r>
          </w:p>
        </w:tc>
        <w:tc>
          <w:tcPr>
            <w:tcW w:w="820" w:type="dxa"/>
            <w:vAlign w:val="center"/>
          </w:tcPr>
          <w:p w:rsidR="00921577" w:rsidRPr="00CF12E2" w:rsidRDefault="00921577" w:rsidP="00921577">
            <w:pPr>
              <w:contextualSpacing/>
              <w:jc w:val="center"/>
            </w:pPr>
            <w:r w:rsidRPr="00CF12E2">
              <w:rPr>
                <w:lang w:val="en-US"/>
              </w:rPr>
              <w:t>VI</w:t>
            </w:r>
            <w:r w:rsidRPr="00CF12E2">
              <w:t xml:space="preserve">     </w:t>
            </w:r>
          </w:p>
        </w:tc>
        <w:tc>
          <w:tcPr>
            <w:tcW w:w="851" w:type="dxa"/>
            <w:vAlign w:val="center"/>
          </w:tcPr>
          <w:p w:rsidR="00921577" w:rsidRPr="00CF12E2" w:rsidRDefault="00921577" w:rsidP="00921577">
            <w:pPr>
              <w:contextualSpacing/>
              <w:jc w:val="center"/>
            </w:pPr>
            <w:r w:rsidRPr="00CF12E2">
              <w:rPr>
                <w:lang w:val="en-US"/>
              </w:rPr>
              <w:t>VII</w:t>
            </w:r>
            <w:r w:rsidRPr="00CF12E2">
              <w:t xml:space="preserve">  </w:t>
            </w:r>
          </w:p>
        </w:tc>
        <w:tc>
          <w:tcPr>
            <w:tcW w:w="713" w:type="dxa"/>
            <w:vAlign w:val="center"/>
          </w:tcPr>
          <w:p w:rsidR="00921577" w:rsidRPr="00CF12E2" w:rsidRDefault="00921577" w:rsidP="00921577">
            <w:pPr>
              <w:contextualSpacing/>
              <w:jc w:val="center"/>
            </w:pPr>
            <w:r w:rsidRPr="00CF12E2">
              <w:rPr>
                <w:lang w:val="en-US"/>
              </w:rPr>
              <w:t>VIII</w:t>
            </w:r>
            <w:r w:rsidRPr="00CF12E2">
              <w:t xml:space="preserve"> </w:t>
            </w:r>
          </w:p>
        </w:tc>
        <w:tc>
          <w:tcPr>
            <w:tcW w:w="846" w:type="dxa"/>
            <w:vAlign w:val="center"/>
          </w:tcPr>
          <w:p w:rsidR="00921577" w:rsidRPr="00CF12E2" w:rsidRDefault="00921577" w:rsidP="00921577">
            <w:pPr>
              <w:contextualSpacing/>
              <w:jc w:val="center"/>
            </w:pPr>
            <w:r w:rsidRPr="00CF12E2">
              <w:rPr>
                <w:lang w:val="en-US"/>
              </w:rPr>
              <w:t>I</w:t>
            </w:r>
            <w:r w:rsidRPr="00CF12E2">
              <w:t xml:space="preserve">Х </w:t>
            </w:r>
          </w:p>
        </w:tc>
      </w:tr>
      <w:tr w:rsidR="00921577" w:rsidRPr="00CF12E2" w:rsidTr="00921577">
        <w:tc>
          <w:tcPr>
            <w:tcW w:w="9351" w:type="dxa"/>
            <w:gridSpan w:val="7"/>
          </w:tcPr>
          <w:p w:rsidR="00921577" w:rsidRPr="00CF12E2" w:rsidRDefault="00921577" w:rsidP="00921577">
            <w:pPr>
              <w:contextualSpacing/>
              <w:jc w:val="center"/>
            </w:pPr>
            <w:r w:rsidRPr="00CF12E2">
              <w:t>Обязательная часть</w:t>
            </w:r>
          </w:p>
        </w:tc>
      </w:tr>
      <w:tr w:rsidR="00921577" w:rsidRPr="00CF12E2" w:rsidTr="00921577">
        <w:tc>
          <w:tcPr>
            <w:tcW w:w="2666" w:type="dxa"/>
            <w:vMerge w:val="restart"/>
          </w:tcPr>
          <w:p w:rsidR="00921577" w:rsidRPr="00CF12E2" w:rsidRDefault="00921577" w:rsidP="00921577">
            <w:pPr>
              <w:contextualSpacing/>
              <w:jc w:val="center"/>
            </w:pPr>
            <w:r w:rsidRPr="00CF12E2">
              <w:t xml:space="preserve"> Русский язык и литература</w:t>
            </w:r>
          </w:p>
        </w:tc>
        <w:tc>
          <w:tcPr>
            <w:tcW w:w="2710" w:type="dxa"/>
          </w:tcPr>
          <w:p w:rsidR="00921577" w:rsidRPr="00CF12E2" w:rsidRDefault="00921577" w:rsidP="00921577">
            <w:pPr>
              <w:contextualSpacing/>
            </w:pPr>
            <w:r w:rsidRPr="00CF12E2">
              <w:t>Русский язык</w:t>
            </w:r>
          </w:p>
        </w:tc>
        <w:tc>
          <w:tcPr>
            <w:tcW w:w="745" w:type="dxa"/>
          </w:tcPr>
          <w:p w:rsidR="00921577" w:rsidRPr="00CF12E2" w:rsidRDefault="00EE0331" w:rsidP="00921577">
            <w:pPr>
              <w:contextualSpacing/>
              <w:jc w:val="center"/>
            </w:pPr>
            <w:r w:rsidRPr="00CF12E2">
              <w:t>4</w:t>
            </w:r>
          </w:p>
        </w:tc>
        <w:tc>
          <w:tcPr>
            <w:tcW w:w="820" w:type="dxa"/>
          </w:tcPr>
          <w:p w:rsidR="00921577" w:rsidRPr="00CF12E2" w:rsidRDefault="00EE0331" w:rsidP="00921577">
            <w:pPr>
              <w:contextualSpacing/>
              <w:jc w:val="center"/>
            </w:pPr>
            <w:r w:rsidRPr="00CF12E2">
              <w:t>5</w:t>
            </w:r>
          </w:p>
        </w:tc>
        <w:tc>
          <w:tcPr>
            <w:tcW w:w="851" w:type="dxa"/>
          </w:tcPr>
          <w:p w:rsidR="00921577" w:rsidRPr="00CF12E2" w:rsidRDefault="00921577" w:rsidP="00921577">
            <w:pPr>
              <w:contextualSpacing/>
              <w:jc w:val="center"/>
            </w:pPr>
            <w:r w:rsidRPr="00CF12E2">
              <w:t>4</w:t>
            </w:r>
          </w:p>
        </w:tc>
        <w:tc>
          <w:tcPr>
            <w:tcW w:w="713" w:type="dxa"/>
          </w:tcPr>
          <w:p w:rsidR="00921577" w:rsidRPr="00CF12E2" w:rsidRDefault="00921577" w:rsidP="00921577">
            <w:pPr>
              <w:contextualSpacing/>
              <w:jc w:val="center"/>
            </w:pPr>
            <w:r w:rsidRPr="00CF12E2">
              <w:t>3</w:t>
            </w:r>
          </w:p>
        </w:tc>
        <w:tc>
          <w:tcPr>
            <w:tcW w:w="846" w:type="dxa"/>
          </w:tcPr>
          <w:p w:rsidR="00921577" w:rsidRPr="00CF12E2" w:rsidRDefault="00EE0331" w:rsidP="00921577">
            <w:pPr>
              <w:contextualSpacing/>
              <w:jc w:val="center"/>
            </w:pPr>
            <w:r w:rsidRPr="00CF12E2">
              <w:t>2</w:t>
            </w:r>
          </w:p>
        </w:tc>
      </w:tr>
      <w:tr w:rsidR="00921577" w:rsidRPr="00CF12E2" w:rsidTr="00921577">
        <w:tc>
          <w:tcPr>
            <w:tcW w:w="2666" w:type="dxa"/>
            <w:vMerge/>
          </w:tcPr>
          <w:p w:rsidR="00921577" w:rsidRPr="00CF12E2" w:rsidRDefault="00921577" w:rsidP="00921577">
            <w:pPr>
              <w:contextualSpacing/>
              <w:jc w:val="center"/>
            </w:pPr>
          </w:p>
        </w:tc>
        <w:tc>
          <w:tcPr>
            <w:tcW w:w="2710" w:type="dxa"/>
          </w:tcPr>
          <w:p w:rsidR="00921577" w:rsidRPr="00CF12E2" w:rsidRDefault="00921577" w:rsidP="00921577">
            <w:pPr>
              <w:contextualSpacing/>
            </w:pPr>
            <w:r w:rsidRPr="00CF12E2">
              <w:t>Литература</w:t>
            </w:r>
          </w:p>
        </w:tc>
        <w:tc>
          <w:tcPr>
            <w:tcW w:w="745" w:type="dxa"/>
          </w:tcPr>
          <w:p w:rsidR="00921577" w:rsidRPr="00CF12E2" w:rsidRDefault="00921577" w:rsidP="00921577">
            <w:pPr>
              <w:contextualSpacing/>
              <w:jc w:val="center"/>
            </w:pPr>
            <w:r w:rsidRPr="00CF12E2">
              <w:t>3</w:t>
            </w:r>
          </w:p>
        </w:tc>
        <w:tc>
          <w:tcPr>
            <w:tcW w:w="820" w:type="dxa"/>
          </w:tcPr>
          <w:p w:rsidR="00921577" w:rsidRPr="00CF12E2" w:rsidRDefault="00921577" w:rsidP="00921577">
            <w:pPr>
              <w:contextualSpacing/>
              <w:jc w:val="center"/>
            </w:pPr>
            <w:r w:rsidRPr="00CF12E2">
              <w:t>3</w:t>
            </w:r>
          </w:p>
        </w:tc>
        <w:tc>
          <w:tcPr>
            <w:tcW w:w="851" w:type="dxa"/>
          </w:tcPr>
          <w:p w:rsidR="00921577" w:rsidRPr="00CF12E2" w:rsidRDefault="00921577" w:rsidP="00921577">
            <w:pPr>
              <w:contextualSpacing/>
              <w:jc w:val="center"/>
            </w:pPr>
            <w:r w:rsidRPr="00CF12E2">
              <w:t>2</w:t>
            </w:r>
          </w:p>
        </w:tc>
        <w:tc>
          <w:tcPr>
            <w:tcW w:w="713" w:type="dxa"/>
          </w:tcPr>
          <w:p w:rsidR="00921577" w:rsidRPr="00CF12E2" w:rsidRDefault="00921577" w:rsidP="00921577">
            <w:pPr>
              <w:contextualSpacing/>
              <w:jc w:val="center"/>
            </w:pPr>
            <w:r w:rsidRPr="00CF12E2">
              <w:t>2</w:t>
            </w:r>
          </w:p>
        </w:tc>
        <w:tc>
          <w:tcPr>
            <w:tcW w:w="846" w:type="dxa"/>
          </w:tcPr>
          <w:p w:rsidR="00921577" w:rsidRPr="00CF12E2" w:rsidRDefault="00921577" w:rsidP="00921577">
            <w:pPr>
              <w:contextualSpacing/>
              <w:jc w:val="center"/>
            </w:pPr>
            <w:r w:rsidRPr="00CF12E2">
              <w:t>3</w:t>
            </w:r>
          </w:p>
        </w:tc>
      </w:tr>
      <w:tr w:rsidR="00921577" w:rsidRPr="00CF12E2" w:rsidTr="00921577">
        <w:tc>
          <w:tcPr>
            <w:tcW w:w="2666" w:type="dxa"/>
            <w:vMerge w:val="restart"/>
          </w:tcPr>
          <w:p w:rsidR="00921577" w:rsidRPr="00CF12E2" w:rsidRDefault="00921577" w:rsidP="00921577">
            <w:pPr>
              <w:contextualSpacing/>
              <w:jc w:val="center"/>
            </w:pPr>
            <w:r w:rsidRPr="00CF12E2">
              <w:t>Родной язык и родная литература</w:t>
            </w:r>
          </w:p>
        </w:tc>
        <w:tc>
          <w:tcPr>
            <w:tcW w:w="2710" w:type="dxa"/>
          </w:tcPr>
          <w:p w:rsidR="00921577" w:rsidRPr="00CF12E2" w:rsidRDefault="00921577" w:rsidP="00921577">
            <w:pPr>
              <w:contextualSpacing/>
            </w:pPr>
            <w:r w:rsidRPr="00CF12E2">
              <w:t xml:space="preserve">Родной язык  </w:t>
            </w:r>
          </w:p>
        </w:tc>
        <w:tc>
          <w:tcPr>
            <w:tcW w:w="745" w:type="dxa"/>
          </w:tcPr>
          <w:p w:rsidR="00921577" w:rsidRPr="00CF12E2" w:rsidRDefault="00921577" w:rsidP="00921577">
            <w:pPr>
              <w:contextualSpacing/>
              <w:jc w:val="center"/>
            </w:pPr>
            <w:r w:rsidRPr="00CF12E2">
              <w:t>0,5</w:t>
            </w:r>
          </w:p>
        </w:tc>
        <w:tc>
          <w:tcPr>
            <w:tcW w:w="820" w:type="dxa"/>
          </w:tcPr>
          <w:p w:rsidR="00921577" w:rsidRPr="00CF12E2" w:rsidRDefault="00921577" w:rsidP="00921577">
            <w:pPr>
              <w:contextualSpacing/>
              <w:jc w:val="center"/>
            </w:pPr>
            <w:r w:rsidRPr="00CF12E2">
              <w:t>0,5</w:t>
            </w:r>
          </w:p>
        </w:tc>
        <w:tc>
          <w:tcPr>
            <w:tcW w:w="851" w:type="dxa"/>
          </w:tcPr>
          <w:p w:rsidR="00921577" w:rsidRPr="00CF12E2" w:rsidRDefault="00921577" w:rsidP="00921577">
            <w:pPr>
              <w:contextualSpacing/>
              <w:jc w:val="center"/>
            </w:pPr>
            <w:r w:rsidRPr="00CF12E2">
              <w:t>0,5</w:t>
            </w:r>
          </w:p>
        </w:tc>
        <w:tc>
          <w:tcPr>
            <w:tcW w:w="713" w:type="dxa"/>
          </w:tcPr>
          <w:p w:rsidR="00921577" w:rsidRPr="00CF12E2" w:rsidRDefault="00921577" w:rsidP="00921577">
            <w:pPr>
              <w:contextualSpacing/>
              <w:jc w:val="center"/>
            </w:pPr>
            <w:r w:rsidRPr="00CF12E2">
              <w:t>0,5</w:t>
            </w:r>
          </w:p>
        </w:tc>
        <w:tc>
          <w:tcPr>
            <w:tcW w:w="846" w:type="dxa"/>
          </w:tcPr>
          <w:p w:rsidR="00921577" w:rsidRPr="00CF12E2" w:rsidRDefault="00921577" w:rsidP="00921577">
            <w:pPr>
              <w:contextualSpacing/>
              <w:jc w:val="center"/>
            </w:pPr>
            <w:r w:rsidRPr="00CF12E2">
              <w:t>0,5</w:t>
            </w:r>
          </w:p>
        </w:tc>
      </w:tr>
      <w:tr w:rsidR="00921577" w:rsidRPr="00CF12E2" w:rsidTr="00921577">
        <w:tc>
          <w:tcPr>
            <w:tcW w:w="2666" w:type="dxa"/>
            <w:vMerge/>
          </w:tcPr>
          <w:p w:rsidR="00921577" w:rsidRPr="00CF12E2" w:rsidRDefault="00921577" w:rsidP="00921577">
            <w:pPr>
              <w:contextualSpacing/>
              <w:jc w:val="center"/>
            </w:pPr>
          </w:p>
        </w:tc>
        <w:tc>
          <w:tcPr>
            <w:tcW w:w="2710" w:type="dxa"/>
          </w:tcPr>
          <w:p w:rsidR="00921577" w:rsidRPr="00CF12E2" w:rsidRDefault="00921577" w:rsidP="00921577">
            <w:pPr>
              <w:contextualSpacing/>
            </w:pPr>
            <w:r w:rsidRPr="00CF12E2">
              <w:t>Родная литература</w:t>
            </w:r>
          </w:p>
        </w:tc>
        <w:tc>
          <w:tcPr>
            <w:tcW w:w="745" w:type="dxa"/>
          </w:tcPr>
          <w:p w:rsidR="00921577" w:rsidRPr="00CF12E2" w:rsidRDefault="00921577" w:rsidP="00921577">
            <w:pPr>
              <w:contextualSpacing/>
              <w:jc w:val="center"/>
            </w:pPr>
            <w:r w:rsidRPr="00CF12E2">
              <w:t>0,5</w:t>
            </w:r>
          </w:p>
        </w:tc>
        <w:tc>
          <w:tcPr>
            <w:tcW w:w="820" w:type="dxa"/>
          </w:tcPr>
          <w:p w:rsidR="00921577" w:rsidRPr="00CF12E2" w:rsidRDefault="00921577" w:rsidP="00921577">
            <w:pPr>
              <w:contextualSpacing/>
              <w:jc w:val="center"/>
            </w:pPr>
            <w:r w:rsidRPr="00CF12E2">
              <w:t>0,5</w:t>
            </w:r>
          </w:p>
        </w:tc>
        <w:tc>
          <w:tcPr>
            <w:tcW w:w="851" w:type="dxa"/>
          </w:tcPr>
          <w:p w:rsidR="00921577" w:rsidRPr="00CF12E2" w:rsidRDefault="00921577" w:rsidP="00921577">
            <w:pPr>
              <w:contextualSpacing/>
              <w:jc w:val="center"/>
            </w:pPr>
            <w:r w:rsidRPr="00CF12E2">
              <w:t>0,5</w:t>
            </w:r>
          </w:p>
        </w:tc>
        <w:tc>
          <w:tcPr>
            <w:tcW w:w="713" w:type="dxa"/>
          </w:tcPr>
          <w:p w:rsidR="00921577" w:rsidRPr="00CF12E2" w:rsidRDefault="00921577" w:rsidP="00921577">
            <w:pPr>
              <w:contextualSpacing/>
              <w:jc w:val="center"/>
            </w:pPr>
            <w:r w:rsidRPr="00CF12E2">
              <w:t>0,5</w:t>
            </w:r>
          </w:p>
        </w:tc>
        <w:tc>
          <w:tcPr>
            <w:tcW w:w="846" w:type="dxa"/>
          </w:tcPr>
          <w:p w:rsidR="00921577" w:rsidRPr="00CF12E2" w:rsidRDefault="00921577" w:rsidP="00921577">
            <w:pPr>
              <w:contextualSpacing/>
              <w:jc w:val="center"/>
            </w:pPr>
            <w:r w:rsidRPr="00CF12E2">
              <w:t>0,5</w:t>
            </w:r>
          </w:p>
        </w:tc>
      </w:tr>
      <w:tr w:rsidR="00921577" w:rsidRPr="00CF12E2" w:rsidTr="00921577">
        <w:tc>
          <w:tcPr>
            <w:tcW w:w="2666" w:type="dxa"/>
            <w:vMerge w:val="restart"/>
          </w:tcPr>
          <w:p w:rsidR="00921577" w:rsidRPr="00CF12E2" w:rsidRDefault="00921577" w:rsidP="00921577">
            <w:pPr>
              <w:contextualSpacing/>
              <w:jc w:val="center"/>
            </w:pPr>
            <w:r w:rsidRPr="00CF12E2">
              <w:t xml:space="preserve"> Иностранный язык</w:t>
            </w:r>
          </w:p>
        </w:tc>
        <w:tc>
          <w:tcPr>
            <w:tcW w:w="2710" w:type="dxa"/>
          </w:tcPr>
          <w:p w:rsidR="00921577" w:rsidRPr="00CF12E2" w:rsidRDefault="00921577" w:rsidP="00921577">
            <w:pPr>
              <w:contextualSpacing/>
            </w:pPr>
            <w:r w:rsidRPr="00CF12E2">
              <w:t>Иностранный  язык (английский)</w:t>
            </w:r>
          </w:p>
        </w:tc>
        <w:tc>
          <w:tcPr>
            <w:tcW w:w="745" w:type="dxa"/>
          </w:tcPr>
          <w:p w:rsidR="00921577" w:rsidRPr="00CF12E2" w:rsidRDefault="00921577" w:rsidP="00921577">
            <w:pPr>
              <w:contextualSpacing/>
              <w:jc w:val="center"/>
            </w:pPr>
            <w:r w:rsidRPr="00CF12E2">
              <w:t>3</w:t>
            </w:r>
          </w:p>
        </w:tc>
        <w:tc>
          <w:tcPr>
            <w:tcW w:w="820" w:type="dxa"/>
          </w:tcPr>
          <w:p w:rsidR="00921577" w:rsidRPr="00CF12E2" w:rsidRDefault="00921577" w:rsidP="00921577">
            <w:pPr>
              <w:contextualSpacing/>
              <w:jc w:val="center"/>
            </w:pPr>
            <w:r w:rsidRPr="00CF12E2">
              <w:t>3</w:t>
            </w:r>
          </w:p>
        </w:tc>
        <w:tc>
          <w:tcPr>
            <w:tcW w:w="851" w:type="dxa"/>
          </w:tcPr>
          <w:p w:rsidR="00921577" w:rsidRPr="00CF12E2" w:rsidRDefault="00921577" w:rsidP="00921577">
            <w:pPr>
              <w:contextualSpacing/>
              <w:jc w:val="center"/>
            </w:pPr>
            <w:r w:rsidRPr="00CF12E2">
              <w:t>3</w:t>
            </w:r>
          </w:p>
        </w:tc>
        <w:tc>
          <w:tcPr>
            <w:tcW w:w="713" w:type="dxa"/>
          </w:tcPr>
          <w:p w:rsidR="00921577" w:rsidRPr="00CF12E2" w:rsidRDefault="00921577" w:rsidP="00921577">
            <w:pPr>
              <w:contextualSpacing/>
              <w:jc w:val="center"/>
            </w:pPr>
            <w:r w:rsidRPr="00CF12E2">
              <w:t>3</w:t>
            </w:r>
          </w:p>
        </w:tc>
        <w:tc>
          <w:tcPr>
            <w:tcW w:w="846" w:type="dxa"/>
          </w:tcPr>
          <w:p w:rsidR="00921577" w:rsidRPr="00CF12E2" w:rsidRDefault="00921577" w:rsidP="00921577">
            <w:pPr>
              <w:contextualSpacing/>
              <w:jc w:val="center"/>
            </w:pPr>
            <w:r w:rsidRPr="00CF12E2">
              <w:t>3</w:t>
            </w:r>
          </w:p>
        </w:tc>
      </w:tr>
      <w:tr w:rsidR="00921577" w:rsidRPr="00CF12E2" w:rsidTr="00921577">
        <w:tc>
          <w:tcPr>
            <w:tcW w:w="2666" w:type="dxa"/>
            <w:vMerge/>
          </w:tcPr>
          <w:p w:rsidR="00921577" w:rsidRPr="00CF12E2" w:rsidRDefault="00921577" w:rsidP="00921577">
            <w:pPr>
              <w:contextualSpacing/>
              <w:jc w:val="center"/>
            </w:pPr>
          </w:p>
        </w:tc>
        <w:tc>
          <w:tcPr>
            <w:tcW w:w="2710" w:type="dxa"/>
          </w:tcPr>
          <w:p w:rsidR="00921577" w:rsidRPr="00CF12E2" w:rsidRDefault="00921577" w:rsidP="00921577">
            <w:pPr>
              <w:contextualSpacing/>
            </w:pPr>
            <w:r w:rsidRPr="00CF12E2">
              <w:t>Второй иностранный  язык (немецкий)</w:t>
            </w:r>
          </w:p>
        </w:tc>
        <w:tc>
          <w:tcPr>
            <w:tcW w:w="745" w:type="dxa"/>
          </w:tcPr>
          <w:p w:rsidR="00921577" w:rsidRPr="00CF12E2" w:rsidRDefault="00EE0331" w:rsidP="00921577">
            <w:pPr>
              <w:contextualSpacing/>
              <w:jc w:val="center"/>
            </w:pPr>
            <w:r w:rsidRPr="00CF12E2">
              <w:t>1</w:t>
            </w:r>
          </w:p>
        </w:tc>
        <w:tc>
          <w:tcPr>
            <w:tcW w:w="820" w:type="dxa"/>
          </w:tcPr>
          <w:p w:rsidR="00921577" w:rsidRPr="00CF12E2" w:rsidRDefault="00921577" w:rsidP="00921577">
            <w:pPr>
              <w:contextualSpacing/>
              <w:jc w:val="center"/>
            </w:pPr>
            <w:r w:rsidRPr="00CF12E2">
              <w:t>1</w:t>
            </w:r>
          </w:p>
        </w:tc>
        <w:tc>
          <w:tcPr>
            <w:tcW w:w="851" w:type="dxa"/>
          </w:tcPr>
          <w:p w:rsidR="00921577" w:rsidRPr="00CF12E2" w:rsidRDefault="00921577" w:rsidP="00921577">
            <w:pPr>
              <w:contextualSpacing/>
              <w:jc w:val="center"/>
            </w:pPr>
            <w:r w:rsidRPr="00CF12E2">
              <w:t>1</w:t>
            </w:r>
          </w:p>
        </w:tc>
        <w:tc>
          <w:tcPr>
            <w:tcW w:w="713" w:type="dxa"/>
          </w:tcPr>
          <w:p w:rsidR="00921577" w:rsidRPr="00CF12E2" w:rsidRDefault="00921577" w:rsidP="00921577">
            <w:pPr>
              <w:contextualSpacing/>
              <w:jc w:val="center"/>
            </w:pPr>
            <w:r w:rsidRPr="00CF12E2">
              <w:t>1</w:t>
            </w:r>
          </w:p>
        </w:tc>
        <w:tc>
          <w:tcPr>
            <w:tcW w:w="846" w:type="dxa"/>
          </w:tcPr>
          <w:p w:rsidR="00921577" w:rsidRPr="00CF12E2" w:rsidRDefault="00EE0331" w:rsidP="00921577">
            <w:pPr>
              <w:contextualSpacing/>
              <w:jc w:val="center"/>
            </w:pPr>
            <w:r w:rsidRPr="00CF12E2">
              <w:t>1</w:t>
            </w:r>
          </w:p>
        </w:tc>
      </w:tr>
      <w:tr w:rsidR="00921577" w:rsidRPr="00CF12E2" w:rsidTr="00921577">
        <w:tc>
          <w:tcPr>
            <w:tcW w:w="2666" w:type="dxa"/>
          </w:tcPr>
          <w:p w:rsidR="00921577" w:rsidRPr="00CF12E2" w:rsidRDefault="00921577" w:rsidP="00921577">
            <w:pPr>
              <w:contextualSpacing/>
              <w:jc w:val="center"/>
            </w:pPr>
            <w:r w:rsidRPr="00CF12E2">
              <w:t>Основы духовно-нравственной культуры народов России</w:t>
            </w:r>
          </w:p>
        </w:tc>
        <w:tc>
          <w:tcPr>
            <w:tcW w:w="2710" w:type="dxa"/>
          </w:tcPr>
          <w:p w:rsidR="00921577" w:rsidRPr="00CF12E2" w:rsidRDefault="00921577" w:rsidP="00921577">
            <w:pPr>
              <w:contextualSpacing/>
            </w:pPr>
            <w:r w:rsidRPr="00CF12E2">
              <w:t>ОДНК</w:t>
            </w:r>
            <w:r w:rsidR="00EE0331" w:rsidRPr="00CF12E2">
              <w:t>Н</w:t>
            </w:r>
            <w:r w:rsidRPr="00CF12E2">
              <w:t>Р</w:t>
            </w:r>
          </w:p>
        </w:tc>
        <w:tc>
          <w:tcPr>
            <w:tcW w:w="745" w:type="dxa"/>
          </w:tcPr>
          <w:p w:rsidR="00921577" w:rsidRPr="00CF12E2" w:rsidRDefault="00EE0331" w:rsidP="00921577">
            <w:pPr>
              <w:contextualSpacing/>
              <w:jc w:val="center"/>
            </w:pPr>
            <w:r w:rsidRPr="00CF12E2">
              <w:t>1</w:t>
            </w:r>
          </w:p>
        </w:tc>
        <w:tc>
          <w:tcPr>
            <w:tcW w:w="820" w:type="dxa"/>
          </w:tcPr>
          <w:p w:rsidR="00921577" w:rsidRPr="00CF12E2" w:rsidRDefault="00921577" w:rsidP="00921577">
            <w:pPr>
              <w:contextualSpacing/>
              <w:jc w:val="center"/>
            </w:pPr>
            <w:r w:rsidRPr="00CF12E2">
              <w:t>-</w:t>
            </w:r>
          </w:p>
        </w:tc>
        <w:tc>
          <w:tcPr>
            <w:tcW w:w="851" w:type="dxa"/>
          </w:tcPr>
          <w:p w:rsidR="00921577" w:rsidRPr="00CF12E2" w:rsidRDefault="00921577" w:rsidP="00921577">
            <w:pPr>
              <w:contextualSpacing/>
              <w:jc w:val="center"/>
            </w:pPr>
            <w:r w:rsidRPr="00CF12E2">
              <w:t>-</w:t>
            </w:r>
          </w:p>
        </w:tc>
        <w:tc>
          <w:tcPr>
            <w:tcW w:w="713" w:type="dxa"/>
          </w:tcPr>
          <w:p w:rsidR="00921577" w:rsidRPr="00CF12E2" w:rsidRDefault="00921577" w:rsidP="00921577">
            <w:pPr>
              <w:contextualSpacing/>
              <w:jc w:val="center"/>
            </w:pPr>
            <w:r w:rsidRPr="00CF12E2">
              <w:t>-</w:t>
            </w:r>
          </w:p>
        </w:tc>
        <w:tc>
          <w:tcPr>
            <w:tcW w:w="846" w:type="dxa"/>
          </w:tcPr>
          <w:p w:rsidR="00921577" w:rsidRPr="00CF12E2" w:rsidRDefault="00921577" w:rsidP="00921577">
            <w:pPr>
              <w:contextualSpacing/>
              <w:jc w:val="center"/>
            </w:pPr>
            <w:r w:rsidRPr="00CF12E2">
              <w:t>-</w:t>
            </w:r>
          </w:p>
        </w:tc>
      </w:tr>
      <w:tr w:rsidR="00921577" w:rsidRPr="00CF12E2" w:rsidTr="00921577">
        <w:tc>
          <w:tcPr>
            <w:tcW w:w="2666" w:type="dxa"/>
            <w:vMerge w:val="restart"/>
          </w:tcPr>
          <w:p w:rsidR="00921577" w:rsidRPr="00CF12E2" w:rsidRDefault="00921577" w:rsidP="00921577">
            <w:pPr>
              <w:contextualSpacing/>
              <w:jc w:val="center"/>
            </w:pPr>
            <w:r w:rsidRPr="00CF12E2">
              <w:t>Математика и информатика</w:t>
            </w:r>
          </w:p>
        </w:tc>
        <w:tc>
          <w:tcPr>
            <w:tcW w:w="2710" w:type="dxa"/>
          </w:tcPr>
          <w:p w:rsidR="00921577" w:rsidRPr="00CF12E2" w:rsidRDefault="00921577" w:rsidP="00921577">
            <w:pPr>
              <w:contextualSpacing/>
            </w:pPr>
            <w:r w:rsidRPr="00CF12E2">
              <w:t>Математика</w:t>
            </w:r>
          </w:p>
        </w:tc>
        <w:tc>
          <w:tcPr>
            <w:tcW w:w="745" w:type="dxa"/>
          </w:tcPr>
          <w:p w:rsidR="00921577" w:rsidRPr="00CF12E2" w:rsidRDefault="00921577" w:rsidP="00921577">
            <w:pPr>
              <w:contextualSpacing/>
              <w:jc w:val="center"/>
            </w:pPr>
            <w:r w:rsidRPr="00CF12E2">
              <w:t>5</w:t>
            </w:r>
          </w:p>
        </w:tc>
        <w:tc>
          <w:tcPr>
            <w:tcW w:w="820" w:type="dxa"/>
          </w:tcPr>
          <w:p w:rsidR="00921577" w:rsidRPr="00CF12E2" w:rsidRDefault="00921577" w:rsidP="00921577">
            <w:pPr>
              <w:contextualSpacing/>
              <w:jc w:val="center"/>
            </w:pPr>
            <w:r w:rsidRPr="00CF12E2">
              <w:t>5</w:t>
            </w:r>
          </w:p>
        </w:tc>
        <w:tc>
          <w:tcPr>
            <w:tcW w:w="851" w:type="dxa"/>
          </w:tcPr>
          <w:p w:rsidR="00921577" w:rsidRPr="00CF12E2" w:rsidRDefault="00921577" w:rsidP="00921577">
            <w:pPr>
              <w:contextualSpacing/>
              <w:jc w:val="center"/>
            </w:pPr>
            <w:r w:rsidRPr="00CF12E2">
              <w:t>-</w:t>
            </w:r>
          </w:p>
        </w:tc>
        <w:tc>
          <w:tcPr>
            <w:tcW w:w="713" w:type="dxa"/>
          </w:tcPr>
          <w:p w:rsidR="00921577" w:rsidRPr="00CF12E2" w:rsidRDefault="00921577" w:rsidP="00921577">
            <w:pPr>
              <w:contextualSpacing/>
              <w:jc w:val="center"/>
            </w:pPr>
            <w:r w:rsidRPr="00CF12E2">
              <w:t>-</w:t>
            </w:r>
          </w:p>
        </w:tc>
        <w:tc>
          <w:tcPr>
            <w:tcW w:w="846" w:type="dxa"/>
          </w:tcPr>
          <w:p w:rsidR="00921577" w:rsidRPr="00CF12E2" w:rsidRDefault="00921577" w:rsidP="00921577">
            <w:pPr>
              <w:contextualSpacing/>
              <w:jc w:val="center"/>
            </w:pPr>
            <w:r w:rsidRPr="00CF12E2">
              <w:t>-</w:t>
            </w:r>
          </w:p>
        </w:tc>
      </w:tr>
      <w:tr w:rsidR="00921577" w:rsidRPr="00CF12E2" w:rsidTr="00921577">
        <w:tc>
          <w:tcPr>
            <w:tcW w:w="2666" w:type="dxa"/>
            <w:vMerge/>
          </w:tcPr>
          <w:p w:rsidR="00921577" w:rsidRPr="00CF12E2" w:rsidRDefault="00921577" w:rsidP="00921577">
            <w:pPr>
              <w:contextualSpacing/>
              <w:jc w:val="center"/>
            </w:pPr>
          </w:p>
        </w:tc>
        <w:tc>
          <w:tcPr>
            <w:tcW w:w="2710" w:type="dxa"/>
          </w:tcPr>
          <w:p w:rsidR="00921577" w:rsidRPr="00CF12E2" w:rsidRDefault="00921577" w:rsidP="00921577">
            <w:pPr>
              <w:contextualSpacing/>
            </w:pPr>
            <w:r w:rsidRPr="00CF12E2">
              <w:t>Алгебра</w:t>
            </w:r>
          </w:p>
        </w:tc>
        <w:tc>
          <w:tcPr>
            <w:tcW w:w="745" w:type="dxa"/>
          </w:tcPr>
          <w:p w:rsidR="00921577" w:rsidRPr="00CF12E2" w:rsidRDefault="00921577" w:rsidP="00921577">
            <w:pPr>
              <w:contextualSpacing/>
              <w:jc w:val="center"/>
            </w:pPr>
            <w:r w:rsidRPr="00CF12E2">
              <w:t>-</w:t>
            </w:r>
          </w:p>
        </w:tc>
        <w:tc>
          <w:tcPr>
            <w:tcW w:w="820" w:type="dxa"/>
          </w:tcPr>
          <w:p w:rsidR="00921577" w:rsidRPr="00CF12E2" w:rsidRDefault="00921577" w:rsidP="00921577">
            <w:pPr>
              <w:contextualSpacing/>
              <w:jc w:val="center"/>
            </w:pPr>
            <w:r w:rsidRPr="00CF12E2">
              <w:t>-</w:t>
            </w:r>
          </w:p>
        </w:tc>
        <w:tc>
          <w:tcPr>
            <w:tcW w:w="851" w:type="dxa"/>
          </w:tcPr>
          <w:p w:rsidR="00921577" w:rsidRPr="00CF12E2" w:rsidRDefault="00921577" w:rsidP="00921577">
            <w:pPr>
              <w:contextualSpacing/>
              <w:jc w:val="center"/>
            </w:pPr>
            <w:r w:rsidRPr="00CF12E2">
              <w:t>3</w:t>
            </w:r>
          </w:p>
        </w:tc>
        <w:tc>
          <w:tcPr>
            <w:tcW w:w="713" w:type="dxa"/>
          </w:tcPr>
          <w:p w:rsidR="00921577" w:rsidRPr="00CF12E2" w:rsidRDefault="00921577" w:rsidP="00921577">
            <w:pPr>
              <w:contextualSpacing/>
              <w:jc w:val="center"/>
            </w:pPr>
            <w:r w:rsidRPr="00CF12E2">
              <w:t>3</w:t>
            </w:r>
          </w:p>
        </w:tc>
        <w:tc>
          <w:tcPr>
            <w:tcW w:w="846" w:type="dxa"/>
          </w:tcPr>
          <w:p w:rsidR="00921577" w:rsidRPr="00CF12E2" w:rsidRDefault="00921577" w:rsidP="00921577">
            <w:pPr>
              <w:contextualSpacing/>
              <w:jc w:val="center"/>
            </w:pPr>
            <w:r w:rsidRPr="00CF12E2">
              <w:t>3</w:t>
            </w:r>
          </w:p>
        </w:tc>
      </w:tr>
      <w:tr w:rsidR="00921577" w:rsidRPr="00CF12E2" w:rsidTr="00921577">
        <w:tc>
          <w:tcPr>
            <w:tcW w:w="2666" w:type="dxa"/>
            <w:vMerge/>
          </w:tcPr>
          <w:p w:rsidR="00921577" w:rsidRPr="00CF12E2" w:rsidRDefault="00921577" w:rsidP="00921577">
            <w:pPr>
              <w:contextualSpacing/>
              <w:jc w:val="center"/>
            </w:pPr>
          </w:p>
        </w:tc>
        <w:tc>
          <w:tcPr>
            <w:tcW w:w="2710" w:type="dxa"/>
          </w:tcPr>
          <w:p w:rsidR="00921577" w:rsidRPr="00CF12E2" w:rsidRDefault="00921577" w:rsidP="00921577">
            <w:pPr>
              <w:contextualSpacing/>
            </w:pPr>
            <w:r w:rsidRPr="00CF12E2">
              <w:t>Геометрия</w:t>
            </w:r>
          </w:p>
        </w:tc>
        <w:tc>
          <w:tcPr>
            <w:tcW w:w="745" w:type="dxa"/>
          </w:tcPr>
          <w:p w:rsidR="00921577" w:rsidRPr="00CF12E2" w:rsidRDefault="00921577" w:rsidP="00921577">
            <w:pPr>
              <w:contextualSpacing/>
              <w:jc w:val="center"/>
            </w:pPr>
            <w:r w:rsidRPr="00CF12E2">
              <w:t>-</w:t>
            </w:r>
          </w:p>
        </w:tc>
        <w:tc>
          <w:tcPr>
            <w:tcW w:w="820" w:type="dxa"/>
          </w:tcPr>
          <w:p w:rsidR="00921577" w:rsidRPr="00CF12E2" w:rsidRDefault="00921577" w:rsidP="00921577">
            <w:pPr>
              <w:contextualSpacing/>
              <w:jc w:val="center"/>
            </w:pPr>
            <w:r w:rsidRPr="00CF12E2">
              <w:t>-</w:t>
            </w:r>
          </w:p>
        </w:tc>
        <w:tc>
          <w:tcPr>
            <w:tcW w:w="851" w:type="dxa"/>
          </w:tcPr>
          <w:p w:rsidR="00921577" w:rsidRPr="00CF12E2" w:rsidRDefault="00921577" w:rsidP="00921577">
            <w:pPr>
              <w:contextualSpacing/>
              <w:jc w:val="center"/>
            </w:pPr>
            <w:r w:rsidRPr="00CF12E2">
              <w:t>2</w:t>
            </w:r>
          </w:p>
        </w:tc>
        <w:tc>
          <w:tcPr>
            <w:tcW w:w="713" w:type="dxa"/>
          </w:tcPr>
          <w:p w:rsidR="00921577" w:rsidRPr="00CF12E2" w:rsidRDefault="00921577" w:rsidP="00921577">
            <w:pPr>
              <w:contextualSpacing/>
              <w:jc w:val="center"/>
            </w:pPr>
            <w:r w:rsidRPr="00CF12E2">
              <w:t>2</w:t>
            </w:r>
          </w:p>
        </w:tc>
        <w:tc>
          <w:tcPr>
            <w:tcW w:w="846" w:type="dxa"/>
          </w:tcPr>
          <w:p w:rsidR="00921577" w:rsidRPr="00CF12E2" w:rsidRDefault="00921577" w:rsidP="00921577">
            <w:pPr>
              <w:contextualSpacing/>
              <w:jc w:val="center"/>
            </w:pPr>
            <w:r w:rsidRPr="00CF12E2">
              <w:t>2</w:t>
            </w:r>
          </w:p>
        </w:tc>
      </w:tr>
      <w:tr w:rsidR="00921577" w:rsidRPr="00CF12E2" w:rsidTr="00921577">
        <w:tc>
          <w:tcPr>
            <w:tcW w:w="2666" w:type="dxa"/>
            <w:vMerge/>
          </w:tcPr>
          <w:p w:rsidR="00921577" w:rsidRPr="00CF12E2" w:rsidRDefault="00921577" w:rsidP="00921577">
            <w:pPr>
              <w:contextualSpacing/>
              <w:jc w:val="center"/>
            </w:pPr>
          </w:p>
        </w:tc>
        <w:tc>
          <w:tcPr>
            <w:tcW w:w="2710" w:type="dxa"/>
          </w:tcPr>
          <w:p w:rsidR="00921577" w:rsidRPr="00CF12E2" w:rsidRDefault="00921577" w:rsidP="00921577">
            <w:pPr>
              <w:contextualSpacing/>
            </w:pPr>
            <w:r w:rsidRPr="00CF12E2">
              <w:t>Информатика</w:t>
            </w:r>
          </w:p>
        </w:tc>
        <w:tc>
          <w:tcPr>
            <w:tcW w:w="745" w:type="dxa"/>
          </w:tcPr>
          <w:p w:rsidR="00921577" w:rsidRPr="00CF12E2" w:rsidRDefault="00921577" w:rsidP="00921577">
            <w:pPr>
              <w:contextualSpacing/>
              <w:jc w:val="center"/>
            </w:pPr>
            <w:r w:rsidRPr="00CF12E2">
              <w:t>-</w:t>
            </w:r>
          </w:p>
        </w:tc>
        <w:tc>
          <w:tcPr>
            <w:tcW w:w="820" w:type="dxa"/>
          </w:tcPr>
          <w:p w:rsidR="00921577" w:rsidRPr="00CF12E2" w:rsidRDefault="00921577" w:rsidP="00921577">
            <w:pPr>
              <w:contextualSpacing/>
              <w:jc w:val="center"/>
            </w:pPr>
            <w:r w:rsidRPr="00CF12E2">
              <w:t>-</w:t>
            </w:r>
          </w:p>
        </w:tc>
        <w:tc>
          <w:tcPr>
            <w:tcW w:w="851" w:type="dxa"/>
          </w:tcPr>
          <w:p w:rsidR="00921577" w:rsidRPr="00CF12E2" w:rsidRDefault="00921577" w:rsidP="00921577">
            <w:pPr>
              <w:contextualSpacing/>
              <w:jc w:val="center"/>
            </w:pPr>
            <w:r w:rsidRPr="00CF12E2">
              <w:t>1</w:t>
            </w:r>
          </w:p>
        </w:tc>
        <w:tc>
          <w:tcPr>
            <w:tcW w:w="713" w:type="dxa"/>
          </w:tcPr>
          <w:p w:rsidR="00921577" w:rsidRPr="00CF12E2" w:rsidRDefault="00921577" w:rsidP="00921577">
            <w:pPr>
              <w:contextualSpacing/>
              <w:jc w:val="center"/>
            </w:pPr>
            <w:r w:rsidRPr="00CF12E2">
              <w:t>1</w:t>
            </w:r>
          </w:p>
        </w:tc>
        <w:tc>
          <w:tcPr>
            <w:tcW w:w="846" w:type="dxa"/>
          </w:tcPr>
          <w:p w:rsidR="00921577" w:rsidRPr="00CF12E2" w:rsidRDefault="00921577" w:rsidP="00921577">
            <w:pPr>
              <w:contextualSpacing/>
              <w:jc w:val="center"/>
            </w:pPr>
            <w:r w:rsidRPr="00CF12E2">
              <w:t>1</w:t>
            </w:r>
          </w:p>
        </w:tc>
      </w:tr>
      <w:tr w:rsidR="00921577" w:rsidRPr="00CF12E2" w:rsidTr="00921577">
        <w:tc>
          <w:tcPr>
            <w:tcW w:w="2666" w:type="dxa"/>
            <w:vMerge w:val="restart"/>
          </w:tcPr>
          <w:p w:rsidR="00921577" w:rsidRPr="00CF12E2" w:rsidRDefault="00921577" w:rsidP="00921577">
            <w:pPr>
              <w:contextualSpacing/>
              <w:jc w:val="center"/>
            </w:pPr>
            <w:r w:rsidRPr="00CF12E2">
              <w:t xml:space="preserve"> Общественно-научные предметы</w:t>
            </w:r>
          </w:p>
        </w:tc>
        <w:tc>
          <w:tcPr>
            <w:tcW w:w="2710" w:type="dxa"/>
          </w:tcPr>
          <w:p w:rsidR="00921577" w:rsidRPr="00CF12E2" w:rsidRDefault="00921577" w:rsidP="00921577">
            <w:pPr>
              <w:contextualSpacing/>
            </w:pPr>
            <w:r w:rsidRPr="00CF12E2">
              <w:t xml:space="preserve"> История России. Всеобщая история</w:t>
            </w:r>
          </w:p>
        </w:tc>
        <w:tc>
          <w:tcPr>
            <w:tcW w:w="745" w:type="dxa"/>
          </w:tcPr>
          <w:p w:rsidR="00921577" w:rsidRPr="00CF12E2" w:rsidRDefault="00921577" w:rsidP="00921577">
            <w:pPr>
              <w:contextualSpacing/>
              <w:jc w:val="center"/>
            </w:pPr>
            <w:r w:rsidRPr="00CF12E2">
              <w:t>2</w:t>
            </w:r>
          </w:p>
        </w:tc>
        <w:tc>
          <w:tcPr>
            <w:tcW w:w="820" w:type="dxa"/>
          </w:tcPr>
          <w:p w:rsidR="00921577" w:rsidRPr="00CF12E2" w:rsidRDefault="00921577" w:rsidP="00921577">
            <w:pPr>
              <w:contextualSpacing/>
              <w:jc w:val="center"/>
            </w:pPr>
            <w:r w:rsidRPr="00CF12E2">
              <w:t>2</w:t>
            </w:r>
          </w:p>
        </w:tc>
        <w:tc>
          <w:tcPr>
            <w:tcW w:w="851" w:type="dxa"/>
          </w:tcPr>
          <w:p w:rsidR="00921577" w:rsidRPr="00CF12E2" w:rsidRDefault="00921577" w:rsidP="00921577">
            <w:pPr>
              <w:contextualSpacing/>
              <w:jc w:val="center"/>
            </w:pPr>
            <w:r w:rsidRPr="00CF12E2">
              <w:t>2</w:t>
            </w:r>
          </w:p>
        </w:tc>
        <w:tc>
          <w:tcPr>
            <w:tcW w:w="713" w:type="dxa"/>
          </w:tcPr>
          <w:p w:rsidR="00921577" w:rsidRPr="00CF12E2" w:rsidRDefault="00921577" w:rsidP="00921577">
            <w:pPr>
              <w:contextualSpacing/>
              <w:jc w:val="center"/>
            </w:pPr>
            <w:r w:rsidRPr="00CF12E2">
              <w:t>2</w:t>
            </w:r>
          </w:p>
        </w:tc>
        <w:tc>
          <w:tcPr>
            <w:tcW w:w="846" w:type="dxa"/>
          </w:tcPr>
          <w:p w:rsidR="00921577" w:rsidRPr="00CF12E2" w:rsidRDefault="00921577" w:rsidP="00921577">
            <w:pPr>
              <w:contextualSpacing/>
              <w:jc w:val="center"/>
            </w:pPr>
            <w:r w:rsidRPr="00CF12E2">
              <w:t>2</w:t>
            </w:r>
          </w:p>
        </w:tc>
      </w:tr>
      <w:tr w:rsidR="00921577" w:rsidRPr="00CF12E2" w:rsidTr="00921577">
        <w:tc>
          <w:tcPr>
            <w:tcW w:w="2666" w:type="dxa"/>
            <w:vMerge/>
          </w:tcPr>
          <w:p w:rsidR="00921577" w:rsidRPr="00CF12E2" w:rsidRDefault="00921577" w:rsidP="00921577">
            <w:pPr>
              <w:contextualSpacing/>
              <w:jc w:val="center"/>
            </w:pPr>
          </w:p>
        </w:tc>
        <w:tc>
          <w:tcPr>
            <w:tcW w:w="2710" w:type="dxa"/>
          </w:tcPr>
          <w:p w:rsidR="00921577" w:rsidRPr="00CF12E2" w:rsidRDefault="00921577" w:rsidP="00921577">
            <w:pPr>
              <w:contextualSpacing/>
            </w:pPr>
            <w:r w:rsidRPr="00CF12E2">
              <w:t>Обществознание</w:t>
            </w:r>
          </w:p>
        </w:tc>
        <w:tc>
          <w:tcPr>
            <w:tcW w:w="745" w:type="dxa"/>
          </w:tcPr>
          <w:p w:rsidR="00921577" w:rsidRPr="00CF12E2" w:rsidRDefault="00921577" w:rsidP="00921577">
            <w:pPr>
              <w:contextualSpacing/>
              <w:jc w:val="center"/>
            </w:pPr>
            <w:r w:rsidRPr="00CF12E2">
              <w:t>-</w:t>
            </w:r>
          </w:p>
        </w:tc>
        <w:tc>
          <w:tcPr>
            <w:tcW w:w="820" w:type="dxa"/>
          </w:tcPr>
          <w:p w:rsidR="00921577" w:rsidRPr="00CF12E2" w:rsidRDefault="00921577" w:rsidP="00921577">
            <w:pPr>
              <w:contextualSpacing/>
              <w:jc w:val="center"/>
            </w:pPr>
            <w:r w:rsidRPr="00CF12E2">
              <w:t>1</w:t>
            </w:r>
          </w:p>
        </w:tc>
        <w:tc>
          <w:tcPr>
            <w:tcW w:w="851" w:type="dxa"/>
          </w:tcPr>
          <w:p w:rsidR="00921577" w:rsidRPr="00CF12E2" w:rsidRDefault="00921577" w:rsidP="00921577">
            <w:pPr>
              <w:contextualSpacing/>
              <w:jc w:val="center"/>
            </w:pPr>
            <w:r w:rsidRPr="00CF12E2">
              <w:t>1</w:t>
            </w:r>
          </w:p>
        </w:tc>
        <w:tc>
          <w:tcPr>
            <w:tcW w:w="713" w:type="dxa"/>
          </w:tcPr>
          <w:p w:rsidR="00921577" w:rsidRPr="00CF12E2" w:rsidRDefault="00921577" w:rsidP="00921577">
            <w:pPr>
              <w:contextualSpacing/>
              <w:jc w:val="center"/>
            </w:pPr>
            <w:r w:rsidRPr="00CF12E2">
              <w:t>1</w:t>
            </w:r>
          </w:p>
        </w:tc>
        <w:tc>
          <w:tcPr>
            <w:tcW w:w="846" w:type="dxa"/>
          </w:tcPr>
          <w:p w:rsidR="00921577" w:rsidRPr="00CF12E2" w:rsidRDefault="00921577" w:rsidP="00921577">
            <w:pPr>
              <w:contextualSpacing/>
              <w:jc w:val="center"/>
            </w:pPr>
            <w:r w:rsidRPr="00CF12E2">
              <w:t>1</w:t>
            </w:r>
          </w:p>
        </w:tc>
      </w:tr>
      <w:tr w:rsidR="00921577" w:rsidRPr="00CF12E2" w:rsidTr="00921577">
        <w:tc>
          <w:tcPr>
            <w:tcW w:w="2666" w:type="dxa"/>
            <w:vMerge/>
          </w:tcPr>
          <w:p w:rsidR="00921577" w:rsidRPr="00CF12E2" w:rsidRDefault="00921577" w:rsidP="00921577">
            <w:pPr>
              <w:contextualSpacing/>
              <w:jc w:val="center"/>
            </w:pPr>
          </w:p>
        </w:tc>
        <w:tc>
          <w:tcPr>
            <w:tcW w:w="2710" w:type="dxa"/>
          </w:tcPr>
          <w:p w:rsidR="00921577" w:rsidRPr="00CF12E2" w:rsidRDefault="00921577" w:rsidP="00921577">
            <w:pPr>
              <w:contextualSpacing/>
            </w:pPr>
            <w:r w:rsidRPr="00CF12E2">
              <w:t>География</w:t>
            </w:r>
          </w:p>
        </w:tc>
        <w:tc>
          <w:tcPr>
            <w:tcW w:w="745" w:type="dxa"/>
          </w:tcPr>
          <w:p w:rsidR="00921577" w:rsidRPr="00CF12E2" w:rsidRDefault="00921577" w:rsidP="00921577">
            <w:pPr>
              <w:contextualSpacing/>
              <w:jc w:val="center"/>
            </w:pPr>
            <w:r w:rsidRPr="00CF12E2">
              <w:t>1</w:t>
            </w:r>
          </w:p>
        </w:tc>
        <w:tc>
          <w:tcPr>
            <w:tcW w:w="820" w:type="dxa"/>
          </w:tcPr>
          <w:p w:rsidR="00921577" w:rsidRPr="00CF12E2" w:rsidRDefault="00921577" w:rsidP="00921577">
            <w:pPr>
              <w:contextualSpacing/>
              <w:jc w:val="center"/>
            </w:pPr>
            <w:r w:rsidRPr="00CF12E2">
              <w:t>1</w:t>
            </w:r>
          </w:p>
        </w:tc>
        <w:tc>
          <w:tcPr>
            <w:tcW w:w="851" w:type="dxa"/>
          </w:tcPr>
          <w:p w:rsidR="00921577" w:rsidRPr="00CF12E2" w:rsidRDefault="00921577" w:rsidP="00921577">
            <w:pPr>
              <w:contextualSpacing/>
              <w:jc w:val="center"/>
            </w:pPr>
            <w:r w:rsidRPr="00CF12E2">
              <w:t>2</w:t>
            </w:r>
          </w:p>
        </w:tc>
        <w:tc>
          <w:tcPr>
            <w:tcW w:w="713" w:type="dxa"/>
          </w:tcPr>
          <w:p w:rsidR="00921577" w:rsidRPr="00CF12E2" w:rsidRDefault="00921577" w:rsidP="00921577">
            <w:pPr>
              <w:contextualSpacing/>
              <w:jc w:val="center"/>
            </w:pPr>
            <w:r w:rsidRPr="00CF12E2">
              <w:t>2</w:t>
            </w:r>
          </w:p>
        </w:tc>
        <w:tc>
          <w:tcPr>
            <w:tcW w:w="846" w:type="dxa"/>
          </w:tcPr>
          <w:p w:rsidR="00921577" w:rsidRPr="00CF12E2" w:rsidRDefault="00921577" w:rsidP="00921577">
            <w:pPr>
              <w:contextualSpacing/>
              <w:jc w:val="center"/>
            </w:pPr>
            <w:r w:rsidRPr="00CF12E2">
              <w:t>2</w:t>
            </w:r>
          </w:p>
        </w:tc>
      </w:tr>
      <w:tr w:rsidR="00921577" w:rsidRPr="00CF12E2" w:rsidTr="00921577">
        <w:tc>
          <w:tcPr>
            <w:tcW w:w="2666" w:type="dxa"/>
            <w:vMerge w:val="restart"/>
          </w:tcPr>
          <w:p w:rsidR="00921577" w:rsidRPr="00CF12E2" w:rsidRDefault="00921577" w:rsidP="00921577">
            <w:pPr>
              <w:contextualSpacing/>
              <w:jc w:val="center"/>
            </w:pPr>
            <w:proofErr w:type="spellStart"/>
            <w:r w:rsidRPr="00CF12E2">
              <w:t>Естественно-научные</w:t>
            </w:r>
            <w:proofErr w:type="spellEnd"/>
            <w:r w:rsidRPr="00CF12E2">
              <w:t xml:space="preserve"> предметы</w:t>
            </w:r>
          </w:p>
        </w:tc>
        <w:tc>
          <w:tcPr>
            <w:tcW w:w="2710" w:type="dxa"/>
          </w:tcPr>
          <w:p w:rsidR="00921577" w:rsidRPr="00CF12E2" w:rsidRDefault="00921577" w:rsidP="00921577">
            <w:pPr>
              <w:contextualSpacing/>
            </w:pPr>
            <w:r w:rsidRPr="00CF12E2">
              <w:t>Физика</w:t>
            </w:r>
          </w:p>
        </w:tc>
        <w:tc>
          <w:tcPr>
            <w:tcW w:w="745" w:type="dxa"/>
          </w:tcPr>
          <w:p w:rsidR="00921577" w:rsidRPr="00CF12E2" w:rsidRDefault="00921577" w:rsidP="00921577">
            <w:pPr>
              <w:contextualSpacing/>
              <w:jc w:val="center"/>
            </w:pPr>
            <w:r w:rsidRPr="00CF12E2">
              <w:t>-</w:t>
            </w:r>
          </w:p>
        </w:tc>
        <w:tc>
          <w:tcPr>
            <w:tcW w:w="820" w:type="dxa"/>
          </w:tcPr>
          <w:p w:rsidR="00921577" w:rsidRPr="00CF12E2" w:rsidRDefault="00921577" w:rsidP="00921577">
            <w:pPr>
              <w:contextualSpacing/>
              <w:jc w:val="center"/>
            </w:pPr>
            <w:r w:rsidRPr="00CF12E2">
              <w:t>-</w:t>
            </w:r>
          </w:p>
        </w:tc>
        <w:tc>
          <w:tcPr>
            <w:tcW w:w="851" w:type="dxa"/>
          </w:tcPr>
          <w:p w:rsidR="00921577" w:rsidRPr="00CF12E2" w:rsidRDefault="00921577" w:rsidP="00921577">
            <w:pPr>
              <w:contextualSpacing/>
              <w:jc w:val="center"/>
            </w:pPr>
            <w:r w:rsidRPr="00CF12E2">
              <w:t>2</w:t>
            </w:r>
          </w:p>
        </w:tc>
        <w:tc>
          <w:tcPr>
            <w:tcW w:w="713" w:type="dxa"/>
          </w:tcPr>
          <w:p w:rsidR="00921577" w:rsidRPr="00CF12E2" w:rsidRDefault="00921577" w:rsidP="00921577">
            <w:pPr>
              <w:contextualSpacing/>
              <w:jc w:val="center"/>
            </w:pPr>
            <w:r w:rsidRPr="00CF12E2">
              <w:t>2</w:t>
            </w:r>
          </w:p>
        </w:tc>
        <w:tc>
          <w:tcPr>
            <w:tcW w:w="846" w:type="dxa"/>
          </w:tcPr>
          <w:p w:rsidR="00921577" w:rsidRPr="00CF12E2" w:rsidRDefault="00921577" w:rsidP="00921577">
            <w:pPr>
              <w:contextualSpacing/>
              <w:jc w:val="center"/>
            </w:pPr>
            <w:r w:rsidRPr="00CF12E2">
              <w:t>2</w:t>
            </w:r>
          </w:p>
        </w:tc>
      </w:tr>
      <w:tr w:rsidR="00921577" w:rsidRPr="00CF12E2" w:rsidTr="00921577">
        <w:tc>
          <w:tcPr>
            <w:tcW w:w="2666" w:type="dxa"/>
            <w:vMerge/>
          </w:tcPr>
          <w:p w:rsidR="00921577" w:rsidRPr="00CF12E2" w:rsidRDefault="00921577" w:rsidP="00921577">
            <w:pPr>
              <w:contextualSpacing/>
              <w:jc w:val="center"/>
            </w:pPr>
          </w:p>
        </w:tc>
        <w:tc>
          <w:tcPr>
            <w:tcW w:w="2710" w:type="dxa"/>
          </w:tcPr>
          <w:p w:rsidR="00921577" w:rsidRPr="00CF12E2" w:rsidRDefault="00921577" w:rsidP="00921577">
            <w:pPr>
              <w:contextualSpacing/>
            </w:pPr>
            <w:r w:rsidRPr="00CF12E2">
              <w:t>Химия</w:t>
            </w:r>
          </w:p>
        </w:tc>
        <w:tc>
          <w:tcPr>
            <w:tcW w:w="745" w:type="dxa"/>
          </w:tcPr>
          <w:p w:rsidR="00921577" w:rsidRPr="00CF12E2" w:rsidRDefault="00921577" w:rsidP="00921577">
            <w:pPr>
              <w:contextualSpacing/>
              <w:jc w:val="center"/>
            </w:pPr>
            <w:r w:rsidRPr="00CF12E2">
              <w:t>-</w:t>
            </w:r>
          </w:p>
        </w:tc>
        <w:tc>
          <w:tcPr>
            <w:tcW w:w="820" w:type="dxa"/>
          </w:tcPr>
          <w:p w:rsidR="00921577" w:rsidRPr="00CF12E2" w:rsidRDefault="00921577" w:rsidP="00921577">
            <w:pPr>
              <w:contextualSpacing/>
              <w:jc w:val="center"/>
            </w:pPr>
            <w:r w:rsidRPr="00CF12E2">
              <w:t>-</w:t>
            </w:r>
          </w:p>
        </w:tc>
        <w:tc>
          <w:tcPr>
            <w:tcW w:w="851" w:type="dxa"/>
          </w:tcPr>
          <w:p w:rsidR="00921577" w:rsidRPr="00CF12E2" w:rsidRDefault="00921577" w:rsidP="00921577">
            <w:pPr>
              <w:contextualSpacing/>
              <w:jc w:val="center"/>
            </w:pPr>
            <w:r w:rsidRPr="00CF12E2">
              <w:t>-</w:t>
            </w:r>
          </w:p>
        </w:tc>
        <w:tc>
          <w:tcPr>
            <w:tcW w:w="713" w:type="dxa"/>
          </w:tcPr>
          <w:p w:rsidR="00921577" w:rsidRPr="00CF12E2" w:rsidRDefault="00921577" w:rsidP="00921577">
            <w:pPr>
              <w:contextualSpacing/>
              <w:jc w:val="center"/>
            </w:pPr>
            <w:r w:rsidRPr="00CF12E2">
              <w:t>2</w:t>
            </w:r>
          </w:p>
        </w:tc>
        <w:tc>
          <w:tcPr>
            <w:tcW w:w="846" w:type="dxa"/>
          </w:tcPr>
          <w:p w:rsidR="00921577" w:rsidRPr="00CF12E2" w:rsidRDefault="00921577" w:rsidP="00921577">
            <w:pPr>
              <w:contextualSpacing/>
              <w:jc w:val="center"/>
            </w:pPr>
            <w:r w:rsidRPr="00CF12E2">
              <w:t>2</w:t>
            </w:r>
          </w:p>
        </w:tc>
      </w:tr>
      <w:tr w:rsidR="00921577" w:rsidRPr="00CF12E2" w:rsidTr="00921577">
        <w:tc>
          <w:tcPr>
            <w:tcW w:w="2666" w:type="dxa"/>
            <w:vMerge/>
          </w:tcPr>
          <w:p w:rsidR="00921577" w:rsidRPr="00CF12E2" w:rsidRDefault="00921577" w:rsidP="00921577">
            <w:pPr>
              <w:contextualSpacing/>
              <w:jc w:val="center"/>
            </w:pPr>
          </w:p>
        </w:tc>
        <w:tc>
          <w:tcPr>
            <w:tcW w:w="2710" w:type="dxa"/>
          </w:tcPr>
          <w:p w:rsidR="00921577" w:rsidRPr="00CF12E2" w:rsidRDefault="00921577" w:rsidP="00921577">
            <w:pPr>
              <w:contextualSpacing/>
            </w:pPr>
            <w:r w:rsidRPr="00CF12E2">
              <w:t>Биология</w:t>
            </w:r>
          </w:p>
        </w:tc>
        <w:tc>
          <w:tcPr>
            <w:tcW w:w="745" w:type="dxa"/>
          </w:tcPr>
          <w:p w:rsidR="00921577" w:rsidRPr="00CF12E2" w:rsidRDefault="00921577" w:rsidP="00921577">
            <w:pPr>
              <w:contextualSpacing/>
              <w:jc w:val="center"/>
            </w:pPr>
            <w:r w:rsidRPr="00CF12E2">
              <w:t>1</w:t>
            </w:r>
          </w:p>
        </w:tc>
        <w:tc>
          <w:tcPr>
            <w:tcW w:w="820" w:type="dxa"/>
          </w:tcPr>
          <w:p w:rsidR="00921577" w:rsidRPr="00CF12E2" w:rsidRDefault="00921577" w:rsidP="00921577">
            <w:pPr>
              <w:contextualSpacing/>
              <w:jc w:val="center"/>
            </w:pPr>
            <w:r w:rsidRPr="00CF12E2">
              <w:t>1</w:t>
            </w:r>
          </w:p>
        </w:tc>
        <w:tc>
          <w:tcPr>
            <w:tcW w:w="851" w:type="dxa"/>
          </w:tcPr>
          <w:p w:rsidR="00921577" w:rsidRPr="00CF12E2" w:rsidRDefault="00921577" w:rsidP="00921577">
            <w:pPr>
              <w:contextualSpacing/>
              <w:jc w:val="center"/>
            </w:pPr>
            <w:r w:rsidRPr="00CF12E2">
              <w:t>1</w:t>
            </w:r>
          </w:p>
        </w:tc>
        <w:tc>
          <w:tcPr>
            <w:tcW w:w="713" w:type="dxa"/>
          </w:tcPr>
          <w:p w:rsidR="00921577" w:rsidRPr="00CF12E2" w:rsidRDefault="00921577" w:rsidP="00921577">
            <w:pPr>
              <w:contextualSpacing/>
              <w:jc w:val="center"/>
            </w:pPr>
            <w:r w:rsidRPr="00CF12E2">
              <w:t>2</w:t>
            </w:r>
          </w:p>
        </w:tc>
        <w:tc>
          <w:tcPr>
            <w:tcW w:w="846" w:type="dxa"/>
          </w:tcPr>
          <w:p w:rsidR="00921577" w:rsidRPr="00CF12E2" w:rsidRDefault="00921577" w:rsidP="00921577">
            <w:pPr>
              <w:contextualSpacing/>
              <w:jc w:val="center"/>
            </w:pPr>
            <w:r w:rsidRPr="00CF12E2">
              <w:t>2</w:t>
            </w:r>
          </w:p>
        </w:tc>
      </w:tr>
      <w:tr w:rsidR="00921577" w:rsidRPr="00CF12E2" w:rsidTr="00921577">
        <w:tc>
          <w:tcPr>
            <w:tcW w:w="2666" w:type="dxa"/>
            <w:vMerge w:val="restart"/>
          </w:tcPr>
          <w:p w:rsidR="00921577" w:rsidRPr="00CF12E2" w:rsidRDefault="00921577" w:rsidP="00921577">
            <w:pPr>
              <w:contextualSpacing/>
              <w:jc w:val="center"/>
            </w:pPr>
            <w:r w:rsidRPr="00CF12E2">
              <w:t>Искусство</w:t>
            </w:r>
          </w:p>
        </w:tc>
        <w:tc>
          <w:tcPr>
            <w:tcW w:w="2710" w:type="dxa"/>
          </w:tcPr>
          <w:p w:rsidR="00921577" w:rsidRPr="00CF12E2" w:rsidRDefault="00921577" w:rsidP="00921577">
            <w:pPr>
              <w:contextualSpacing/>
            </w:pPr>
            <w:r w:rsidRPr="00CF12E2">
              <w:t xml:space="preserve">Музыка </w:t>
            </w:r>
          </w:p>
        </w:tc>
        <w:tc>
          <w:tcPr>
            <w:tcW w:w="745" w:type="dxa"/>
          </w:tcPr>
          <w:p w:rsidR="00921577" w:rsidRPr="00CF12E2" w:rsidRDefault="00921577" w:rsidP="00921577">
            <w:pPr>
              <w:contextualSpacing/>
              <w:jc w:val="center"/>
            </w:pPr>
            <w:r w:rsidRPr="00CF12E2">
              <w:t>0,5</w:t>
            </w:r>
          </w:p>
        </w:tc>
        <w:tc>
          <w:tcPr>
            <w:tcW w:w="820" w:type="dxa"/>
          </w:tcPr>
          <w:p w:rsidR="00921577" w:rsidRPr="00CF12E2" w:rsidRDefault="00921577" w:rsidP="00921577">
            <w:pPr>
              <w:contextualSpacing/>
              <w:jc w:val="center"/>
            </w:pPr>
            <w:r w:rsidRPr="00CF12E2">
              <w:t>0,5</w:t>
            </w:r>
          </w:p>
        </w:tc>
        <w:tc>
          <w:tcPr>
            <w:tcW w:w="851" w:type="dxa"/>
          </w:tcPr>
          <w:p w:rsidR="00921577" w:rsidRPr="00CF12E2" w:rsidRDefault="00921577" w:rsidP="00921577">
            <w:pPr>
              <w:contextualSpacing/>
              <w:jc w:val="center"/>
            </w:pPr>
            <w:r w:rsidRPr="00CF12E2">
              <w:t>0,5</w:t>
            </w:r>
          </w:p>
        </w:tc>
        <w:tc>
          <w:tcPr>
            <w:tcW w:w="713" w:type="dxa"/>
          </w:tcPr>
          <w:p w:rsidR="00921577" w:rsidRPr="00CF12E2" w:rsidRDefault="00921577" w:rsidP="00921577">
            <w:pPr>
              <w:contextualSpacing/>
              <w:jc w:val="center"/>
            </w:pPr>
            <w:r w:rsidRPr="00CF12E2">
              <w:t>0,5</w:t>
            </w:r>
          </w:p>
        </w:tc>
        <w:tc>
          <w:tcPr>
            <w:tcW w:w="846" w:type="dxa"/>
          </w:tcPr>
          <w:p w:rsidR="00921577" w:rsidRPr="00CF12E2" w:rsidRDefault="00921577" w:rsidP="00921577">
            <w:pPr>
              <w:contextualSpacing/>
              <w:jc w:val="center"/>
            </w:pPr>
            <w:r w:rsidRPr="00CF12E2">
              <w:t>-</w:t>
            </w:r>
          </w:p>
        </w:tc>
      </w:tr>
      <w:tr w:rsidR="00921577" w:rsidRPr="00CF12E2" w:rsidTr="00921577">
        <w:tc>
          <w:tcPr>
            <w:tcW w:w="2666" w:type="dxa"/>
            <w:vMerge/>
          </w:tcPr>
          <w:p w:rsidR="00921577" w:rsidRPr="00CF12E2" w:rsidRDefault="00921577" w:rsidP="00921577">
            <w:pPr>
              <w:contextualSpacing/>
              <w:jc w:val="center"/>
            </w:pPr>
          </w:p>
        </w:tc>
        <w:tc>
          <w:tcPr>
            <w:tcW w:w="2710" w:type="dxa"/>
          </w:tcPr>
          <w:p w:rsidR="00921577" w:rsidRPr="00CF12E2" w:rsidRDefault="00921577" w:rsidP="00921577">
            <w:pPr>
              <w:contextualSpacing/>
            </w:pPr>
            <w:r w:rsidRPr="00CF12E2">
              <w:t>Изобразительное искусство</w:t>
            </w:r>
          </w:p>
        </w:tc>
        <w:tc>
          <w:tcPr>
            <w:tcW w:w="745" w:type="dxa"/>
          </w:tcPr>
          <w:p w:rsidR="00921577" w:rsidRPr="00CF12E2" w:rsidRDefault="00921577" w:rsidP="00921577">
            <w:pPr>
              <w:contextualSpacing/>
              <w:jc w:val="center"/>
            </w:pPr>
            <w:r w:rsidRPr="00CF12E2">
              <w:t>0,5</w:t>
            </w:r>
          </w:p>
        </w:tc>
        <w:tc>
          <w:tcPr>
            <w:tcW w:w="820" w:type="dxa"/>
          </w:tcPr>
          <w:p w:rsidR="00921577" w:rsidRPr="00CF12E2" w:rsidRDefault="00921577" w:rsidP="00921577">
            <w:pPr>
              <w:contextualSpacing/>
              <w:jc w:val="center"/>
            </w:pPr>
            <w:r w:rsidRPr="00CF12E2">
              <w:t>0,5</w:t>
            </w:r>
          </w:p>
        </w:tc>
        <w:tc>
          <w:tcPr>
            <w:tcW w:w="851" w:type="dxa"/>
          </w:tcPr>
          <w:p w:rsidR="00921577" w:rsidRPr="00CF12E2" w:rsidRDefault="00921577" w:rsidP="00921577">
            <w:pPr>
              <w:contextualSpacing/>
              <w:jc w:val="center"/>
            </w:pPr>
            <w:r w:rsidRPr="00CF12E2">
              <w:t>0,5</w:t>
            </w:r>
          </w:p>
        </w:tc>
        <w:tc>
          <w:tcPr>
            <w:tcW w:w="713" w:type="dxa"/>
          </w:tcPr>
          <w:p w:rsidR="00921577" w:rsidRPr="00CF12E2" w:rsidRDefault="00921577" w:rsidP="00921577">
            <w:pPr>
              <w:contextualSpacing/>
              <w:jc w:val="center"/>
            </w:pPr>
            <w:r w:rsidRPr="00CF12E2">
              <w:t>0,5</w:t>
            </w:r>
          </w:p>
        </w:tc>
        <w:tc>
          <w:tcPr>
            <w:tcW w:w="846" w:type="dxa"/>
          </w:tcPr>
          <w:p w:rsidR="00921577" w:rsidRPr="00CF12E2" w:rsidRDefault="00921577" w:rsidP="00921577">
            <w:pPr>
              <w:contextualSpacing/>
              <w:jc w:val="center"/>
            </w:pPr>
            <w:r w:rsidRPr="00CF12E2">
              <w:t>-</w:t>
            </w:r>
          </w:p>
        </w:tc>
      </w:tr>
      <w:tr w:rsidR="00921577" w:rsidRPr="00CF12E2" w:rsidTr="00921577">
        <w:tc>
          <w:tcPr>
            <w:tcW w:w="2666" w:type="dxa"/>
          </w:tcPr>
          <w:p w:rsidR="00921577" w:rsidRPr="00CF12E2" w:rsidRDefault="00921577" w:rsidP="00921577">
            <w:pPr>
              <w:contextualSpacing/>
              <w:jc w:val="center"/>
            </w:pPr>
            <w:r w:rsidRPr="00CF12E2">
              <w:t>Технология</w:t>
            </w:r>
          </w:p>
        </w:tc>
        <w:tc>
          <w:tcPr>
            <w:tcW w:w="2710" w:type="dxa"/>
          </w:tcPr>
          <w:p w:rsidR="00921577" w:rsidRPr="00CF12E2" w:rsidRDefault="00921577" w:rsidP="00921577">
            <w:pPr>
              <w:contextualSpacing/>
            </w:pPr>
            <w:r w:rsidRPr="00CF12E2">
              <w:t>Технология</w:t>
            </w:r>
          </w:p>
        </w:tc>
        <w:tc>
          <w:tcPr>
            <w:tcW w:w="745" w:type="dxa"/>
          </w:tcPr>
          <w:p w:rsidR="00921577" w:rsidRPr="00CF12E2" w:rsidRDefault="00921577" w:rsidP="00921577">
            <w:pPr>
              <w:contextualSpacing/>
              <w:jc w:val="center"/>
            </w:pPr>
            <w:r w:rsidRPr="00CF12E2">
              <w:t>2</w:t>
            </w:r>
          </w:p>
        </w:tc>
        <w:tc>
          <w:tcPr>
            <w:tcW w:w="820" w:type="dxa"/>
          </w:tcPr>
          <w:p w:rsidR="00921577" w:rsidRPr="00CF12E2" w:rsidRDefault="00921577" w:rsidP="00921577">
            <w:pPr>
              <w:contextualSpacing/>
              <w:jc w:val="center"/>
            </w:pPr>
            <w:r w:rsidRPr="00CF12E2">
              <w:t>2</w:t>
            </w:r>
          </w:p>
        </w:tc>
        <w:tc>
          <w:tcPr>
            <w:tcW w:w="851" w:type="dxa"/>
          </w:tcPr>
          <w:p w:rsidR="00921577" w:rsidRPr="00CF12E2" w:rsidRDefault="00921577" w:rsidP="00921577">
            <w:pPr>
              <w:contextualSpacing/>
              <w:jc w:val="center"/>
            </w:pPr>
            <w:r w:rsidRPr="00CF12E2">
              <w:t>1</w:t>
            </w:r>
          </w:p>
        </w:tc>
        <w:tc>
          <w:tcPr>
            <w:tcW w:w="713" w:type="dxa"/>
          </w:tcPr>
          <w:p w:rsidR="00921577" w:rsidRPr="00CF12E2" w:rsidRDefault="00921577" w:rsidP="00921577">
            <w:pPr>
              <w:contextualSpacing/>
              <w:jc w:val="center"/>
            </w:pPr>
            <w:r w:rsidRPr="00CF12E2">
              <w:t>1</w:t>
            </w:r>
          </w:p>
        </w:tc>
        <w:tc>
          <w:tcPr>
            <w:tcW w:w="846" w:type="dxa"/>
          </w:tcPr>
          <w:p w:rsidR="00921577" w:rsidRPr="00CF12E2" w:rsidRDefault="00921577" w:rsidP="00921577">
            <w:pPr>
              <w:contextualSpacing/>
              <w:jc w:val="center"/>
            </w:pPr>
            <w:r w:rsidRPr="00CF12E2">
              <w:t>-</w:t>
            </w:r>
          </w:p>
        </w:tc>
      </w:tr>
      <w:tr w:rsidR="00921577" w:rsidRPr="00CF12E2" w:rsidTr="00921577">
        <w:tc>
          <w:tcPr>
            <w:tcW w:w="2666" w:type="dxa"/>
            <w:vMerge w:val="restart"/>
          </w:tcPr>
          <w:p w:rsidR="00921577" w:rsidRPr="00CF12E2" w:rsidRDefault="00921577" w:rsidP="00921577">
            <w:pPr>
              <w:tabs>
                <w:tab w:val="left" w:pos="2283"/>
              </w:tabs>
              <w:contextualSpacing/>
              <w:jc w:val="both"/>
            </w:pPr>
            <w:r w:rsidRPr="00CF12E2">
              <w:t>Физическая культура и  Основы безопасности жизнедеятельности</w:t>
            </w:r>
          </w:p>
        </w:tc>
        <w:tc>
          <w:tcPr>
            <w:tcW w:w="2710" w:type="dxa"/>
          </w:tcPr>
          <w:p w:rsidR="00921577" w:rsidRPr="00CF12E2" w:rsidRDefault="00921577" w:rsidP="00921577">
            <w:pPr>
              <w:contextualSpacing/>
            </w:pPr>
            <w:r w:rsidRPr="00CF12E2">
              <w:t xml:space="preserve"> Основы безопасности жизнедеятельности</w:t>
            </w:r>
          </w:p>
        </w:tc>
        <w:tc>
          <w:tcPr>
            <w:tcW w:w="745" w:type="dxa"/>
          </w:tcPr>
          <w:p w:rsidR="00921577" w:rsidRPr="00CF12E2" w:rsidRDefault="00921577" w:rsidP="00921577">
            <w:pPr>
              <w:contextualSpacing/>
              <w:jc w:val="center"/>
            </w:pPr>
            <w:r w:rsidRPr="00CF12E2">
              <w:t>-</w:t>
            </w:r>
          </w:p>
        </w:tc>
        <w:tc>
          <w:tcPr>
            <w:tcW w:w="820" w:type="dxa"/>
          </w:tcPr>
          <w:p w:rsidR="00921577" w:rsidRPr="00CF12E2" w:rsidRDefault="00921577" w:rsidP="00921577">
            <w:pPr>
              <w:contextualSpacing/>
              <w:jc w:val="center"/>
            </w:pPr>
            <w:r w:rsidRPr="00CF12E2">
              <w:t>-</w:t>
            </w:r>
          </w:p>
        </w:tc>
        <w:tc>
          <w:tcPr>
            <w:tcW w:w="851" w:type="dxa"/>
          </w:tcPr>
          <w:p w:rsidR="00921577" w:rsidRPr="00CF12E2" w:rsidRDefault="00921577" w:rsidP="00921577">
            <w:pPr>
              <w:contextualSpacing/>
              <w:jc w:val="center"/>
            </w:pPr>
            <w:r w:rsidRPr="00CF12E2">
              <w:t>-</w:t>
            </w:r>
          </w:p>
        </w:tc>
        <w:tc>
          <w:tcPr>
            <w:tcW w:w="713" w:type="dxa"/>
          </w:tcPr>
          <w:p w:rsidR="00921577" w:rsidRPr="00CF12E2" w:rsidRDefault="00921577" w:rsidP="00921577">
            <w:pPr>
              <w:contextualSpacing/>
              <w:jc w:val="center"/>
            </w:pPr>
            <w:r w:rsidRPr="00CF12E2">
              <w:t>1</w:t>
            </w:r>
          </w:p>
        </w:tc>
        <w:tc>
          <w:tcPr>
            <w:tcW w:w="846" w:type="dxa"/>
          </w:tcPr>
          <w:p w:rsidR="00921577" w:rsidRPr="00CF12E2" w:rsidRDefault="00921577" w:rsidP="00921577">
            <w:pPr>
              <w:contextualSpacing/>
              <w:jc w:val="center"/>
            </w:pPr>
            <w:r w:rsidRPr="00CF12E2">
              <w:t>1</w:t>
            </w:r>
          </w:p>
        </w:tc>
      </w:tr>
      <w:tr w:rsidR="00921577" w:rsidRPr="00CF12E2" w:rsidTr="00921577">
        <w:tc>
          <w:tcPr>
            <w:tcW w:w="2666" w:type="dxa"/>
            <w:vMerge/>
          </w:tcPr>
          <w:p w:rsidR="00921577" w:rsidRPr="00CF12E2" w:rsidRDefault="00921577" w:rsidP="00921577">
            <w:pPr>
              <w:contextualSpacing/>
              <w:jc w:val="center"/>
            </w:pPr>
          </w:p>
        </w:tc>
        <w:tc>
          <w:tcPr>
            <w:tcW w:w="2710" w:type="dxa"/>
          </w:tcPr>
          <w:p w:rsidR="00921577" w:rsidRPr="00CF12E2" w:rsidRDefault="00921577" w:rsidP="00921577">
            <w:pPr>
              <w:contextualSpacing/>
            </w:pPr>
            <w:r w:rsidRPr="00CF12E2">
              <w:t>Физическая  культура*</w:t>
            </w:r>
          </w:p>
        </w:tc>
        <w:tc>
          <w:tcPr>
            <w:tcW w:w="745" w:type="dxa"/>
          </w:tcPr>
          <w:p w:rsidR="00921577" w:rsidRPr="00CF12E2" w:rsidRDefault="00921577" w:rsidP="00921577">
            <w:pPr>
              <w:contextualSpacing/>
              <w:jc w:val="center"/>
            </w:pPr>
            <w:r w:rsidRPr="00CF12E2">
              <w:t>2</w:t>
            </w:r>
          </w:p>
        </w:tc>
        <w:tc>
          <w:tcPr>
            <w:tcW w:w="820" w:type="dxa"/>
          </w:tcPr>
          <w:p w:rsidR="00921577" w:rsidRPr="00CF12E2" w:rsidRDefault="00921577" w:rsidP="00921577">
            <w:pPr>
              <w:contextualSpacing/>
              <w:jc w:val="center"/>
            </w:pPr>
            <w:r w:rsidRPr="00CF12E2">
              <w:t>2</w:t>
            </w:r>
          </w:p>
        </w:tc>
        <w:tc>
          <w:tcPr>
            <w:tcW w:w="851" w:type="dxa"/>
          </w:tcPr>
          <w:p w:rsidR="00921577" w:rsidRPr="00CF12E2" w:rsidRDefault="00921577" w:rsidP="00921577">
            <w:pPr>
              <w:contextualSpacing/>
              <w:jc w:val="center"/>
            </w:pPr>
            <w:r w:rsidRPr="00CF12E2">
              <w:t>2</w:t>
            </w:r>
          </w:p>
        </w:tc>
        <w:tc>
          <w:tcPr>
            <w:tcW w:w="713" w:type="dxa"/>
          </w:tcPr>
          <w:p w:rsidR="00921577" w:rsidRPr="00CF12E2" w:rsidRDefault="00921577" w:rsidP="00921577">
            <w:pPr>
              <w:contextualSpacing/>
              <w:jc w:val="center"/>
            </w:pPr>
            <w:r w:rsidRPr="00CF12E2">
              <w:t>2</w:t>
            </w:r>
          </w:p>
        </w:tc>
        <w:tc>
          <w:tcPr>
            <w:tcW w:w="846" w:type="dxa"/>
          </w:tcPr>
          <w:p w:rsidR="00921577" w:rsidRPr="00CF12E2" w:rsidRDefault="00921577" w:rsidP="00921577">
            <w:pPr>
              <w:contextualSpacing/>
              <w:jc w:val="center"/>
            </w:pPr>
            <w:r w:rsidRPr="00CF12E2">
              <w:t>2</w:t>
            </w:r>
          </w:p>
        </w:tc>
      </w:tr>
      <w:tr w:rsidR="00921577" w:rsidRPr="00CF12E2" w:rsidTr="00921577">
        <w:tc>
          <w:tcPr>
            <w:tcW w:w="5376" w:type="dxa"/>
            <w:gridSpan w:val="2"/>
          </w:tcPr>
          <w:p w:rsidR="00921577" w:rsidRPr="00CF12E2" w:rsidRDefault="00921577" w:rsidP="00921577">
            <w:pPr>
              <w:contextualSpacing/>
              <w:jc w:val="right"/>
            </w:pPr>
            <w:r w:rsidRPr="00CF12E2">
              <w:t xml:space="preserve">Итого </w:t>
            </w:r>
          </w:p>
        </w:tc>
        <w:tc>
          <w:tcPr>
            <w:tcW w:w="745" w:type="dxa"/>
          </w:tcPr>
          <w:p w:rsidR="00921577" w:rsidRPr="00CF12E2" w:rsidRDefault="00921577" w:rsidP="00921577">
            <w:pPr>
              <w:contextualSpacing/>
              <w:jc w:val="center"/>
              <w:rPr>
                <w:b/>
              </w:rPr>
            </w:pPr>
            <w:r w:rsidRPr="00CF12E2">
              <w:rPr>
                <w:b/>
              </w:rPr>
              <w:t>27</w:t>
            </w:r>
          </w:p>
        </w:tc>
        <w:tc>
          <w:tcPr>
            <w:tcW w:w="820" w:type="dxa"/>
          </w:tcPr>
          <w:p w:rsidR="00921577" w:rsidRPr="00CF12E2" w:rsidRDefault="00921577" w:rsidP="00921577">
            <w:pPr>
              <w:contextualSpacing/>
              <w:jc w:val="center"/>
              <w:rPr>
                <w:b/>
              </w:rPr>
            </w:pPr>
            <w:r w:rsidRPr="00CF12E2">
              <w:rPr>
                <w:b/>
              </w:rPr>
              <w:t>2</w:t>
            </w:r>
            <w:r w:rsidR="00EE0331" w:rsidRPr="00CF12E2">
              <w:rPr>
                <w:b/>
              </w:rPr>
              <w:t>8</w:t>
            </w:r>
          </w:p>
        </w:tc>
        <w:tc>
          <w:tcPr>
            <w:tcW w:w="851" w:type="dxa"/>
          </w:tcPr>
          <w:p w:rsidR="00921577" w:rsidRPr="00CF12E2" w:rsidRDefault="00921577" w:rsidP="00921577">
            <w:pPr>
              <w:contextualSpacing/>
              <w:jc w:val="center"/>
              <w:rPr>
                <w:b/>
              </w:rPr>
            </w:pPr>
            <w:r w:rsidRPr="00CF12E2">
              <w:rPr>
                <w:b/>
              </w:rPr>
              <w:t>29</w:t>
            </w:r>
          </w:p>
        </w:tc>
        <w:tc>
          <w:tcPr>
            <w:tcW w:w="713" w:type="dxa"/>
          </w:tcPr>
          <w:p w:rsidR="00921577" w:rsidRPr="00CF12E2" w:rsidRDefault="00921577" w:rsidP="00921577">
            <w:pPr>
              <w:contextualSpacing/>
              <w:jc w:val="center"/>
              <w:rPr>
                <w:b/>
              </w:rPr>
            </w:pPr>
            <w:r w:rsidRPr="00CF12E2">
              <w:rPr>
                <w:b/>
              </w:rPr>
              <w:t>3</w:t>
            </w:r>
            <w:r w:rsidR="00EE0331" w:rsidRPr="00CF12E2">
              <w:rPr>
                <w:b/>
              </w:rPr>
              <w:t>2</w:t>
            </w:r>
          </w:p>
        </w:tc>
        <w:tc>
          <w:tcPr>
            <w:tcW w:w="846" w:type="dxa"/>
          </w:tcPr>
          <w:p w:rsidR="00921577" w:rsidRPr="00CF12E2" w:rsidRDefault="00921577" w:rsidP="00921577">
            <w:pPr>
              <w:contextualSpacing/>
              <w:jc w:val="center"/>
              <w:rPr>
                <w:b/>
              </w:rPr>
            </w:pPr>
            <w:r w:rsidRPr="00CF12E2">
              <w:rPr>
                <w:b/>
              </w:rPr>
              <w:t>30</w:t>
            </w:r>
          </w:p>
        </w:tc>
      </w:tr>
      <w:tr w:rsidR="00921577" w:rsidRPr="00CF12E2" w:rsidTr="00921577">
        <w:tc>
          <w:tcPr>
            <w:tcW w:w="5376" w:type="dxa"/>
            <w:gridSpan w:val="2"/>
          </w:tcPr>
          <w:p w:rsidR="00921577" w:rsidRPr="00CF12E2" w:rsidRDefault="00921577" w:rsidP="00921577">
            <w:pPr>
              <w:contextualSpacing/>
              <w:jc w:val="center"/>
            </w:pPr>
            <w:r w:rsidRPr="00CF12E2">
              <w:t>Часть, формируемая участниками образовательных отношений</w:t>
            </w:r>
          </w:p>
        </w:tc>
        <w:tc>
          <w:tcPr>
            <w:tcW w:w="745" w:type="dxa"/>
          </w:tcPr>
          <w:p w:rsidR="00921577" w:rsidRPr="00CF12E2" w:rsidRDefault="00921577" w:rsidP="00921577">
            <w:pPr>
              <w:contextualSpacing/>
              <w:jc w:val="center"/>
              <w:rPr>
                <w:b/>
              </w:rPr>
            </w:pPr>
            <w:r w:rsidRPr="00CF12E2">
              <w:rPr>
                <w:b/>
              </w:rPr>
              <w:t>2</w:t>
            </w:r>
          </w:p>
        </w:tc>
        <w:tc>
          <w:tcPr>
            <w:tcW w:w="820" w:type="dxa"/>
          </w:tcPr>
          <w:p w:rsidR="00921577" w:rsidRPr="00CF12E2" w:rsidRDefault="00EE0331" w:rsidP="00921577">
            <w:pPr>
              <w:contextualSpacing/>
              <w:jc w:val="center"/>
              <w:rPr>
                <w:b/>
              </w:rPr>
            </w:pPr>
            <w:r w:rsidRPr="00CF12E2">
              <w:rPr>
                <w:b/>
              </w:rPr>
              <w:t>2</w:t>
            </w:r>
          </w:p>
        </w:tc>
        <w:tc>
          <w:tcPr>
            <w:tcW w:w="851" w:type="dxa"/>
          </w:tcPr>
          <w:p w:rsidR="00921577" w:rsidRPr="00CF12E2" w:rsidRDefault="00921577" w:rsidP="00921577">
            <w:pPr>
              <w:contextualSpacing/>
              <w:jc w:val="center"/>
              <w:rPr>
                <w:b/>
              </w:rPr>
            </w:pPr>
            <w:r w:rsidRPr="00CF12E2">
              <w:rPr>
                <w:b/>
              </w:rPr>
              <w:t>3</w:t>
            </w:r>
          </w:p>
        </w:tc>
        <w:tc>
          <w:tcPr>
            <w:tcW w:w="713" w:type="dxa"/>
          </w:tcPr>
          <w:p w:rsidR="00921577" w:rsidRPr="00CF12E2" w:rsidRDefault="00EE0331" w:rsidP="00921577">
            <w:pPr>
              <w:contextualSpacing/>
              <w:jc w:val="center"/>
              <w:rPr>
                <w:b/>
              </w:rPr>
            </w:pPr>
            <w:r w:rsidRPr="00CF12E2">
              <w:rPr>
                <w:b/>
              </w:rPr>
              <w:t>1</w:t>
            </w:r>
          </w:p>
        </w:tc>
        <w:tc>
          <w:tcPr>
            <w:tcW w:w="846" w:type="dxa"/>
          </w:tcPr>
          <w:p w:rsidR="00921577" w:rsidRPr="00CF12E2" w:rsidRDefault="00EE0331" w:rsidP="00921577">
            <w:pPr>
              <w:contextualSpacing/>
              <w:jc w:val="center"/>
              <w:rPr>
                <w:b/>
              </w:rPr>
            </w:pPr>
            <w:r w:rsidRPr="00CF12E2">
              <w:rPr>
                <w:b/>
              </w:rPr>
              <w:t>3</w:t>
            </w:r>
          </w:p>
        </w:tc>
      </w:tr>
      <w:tr w:rsidR="00921577" w:rsidRPr="00CF12E2" w:rsidTr="00921577">
        <w:tc>
          <w:tcPr>
            <w:tcW w:w="5376" w:type="dxa"/>
            <w:gridSpan w:val="2"/>
          </w:tcPr>
          <w:p w:rsidR="00921577" w:rsidRPr="00CF12E2" w:rsidRDefault="00EE0331" w:rsidP="00921577">
            <w:pPr>
              <w:contextualSpacing/>
              <w:jc w:val="center"/>
            </w:pPr>
            <w:r w:rsidRPr="00CF12E2">
              <w:t xml:space="preserve"> Русский язык</w:t>
            </w:r>
          </w:p>
        </w:tc>
        <w:tc>
          <w:tcPr>
            <w:tcW w:w="745" w:type="dxa"/>
          </w:tcPr>
          <w:p w:rsidR="00921577" w:rsidRPr="00CF12E2" w:rsidRDefault="00EE0331" w:rsidP="00921577">
            <w:pPr>
              <w:contextualSpacing/>
              <w:jc w:val="center"/>
            </w:pPr>
            <w:r w:rsidRPr="00CF12E2">
              <w:t>1</w:t>
            </w:r>
          </w:p>
        </w:tc>
        <w:tc>
          <w:tcPr>
            <w:tcW w:w="820" w:type="dxa"/>
          </w:tcPr>
          <w:p w:rsidR="00921577" w:rsidRPr="00CF12E2" w:rsidRDefault="00EE0331" w:rsidP="00921577">
            <w:pPr>
              <w:contextualSpacing/>
              <w:jc w:val="center"/>
            </w:pPr>
            <w:r w:rsidRPr="00CF12E2">
              <w:t>-</w:t>
            </w:r>
          </w:p>
        </w:tc>
        <w:tc>
          <w:tcPr>
            <w:tcW w:w="851" w:type="dxa"/>
          </w:tcPr>
          <w:p w:rsidR="00921577" w:rsidRPr="00CF12E2" w:rsidRDefault="00EE0331" w:rsidP="00921577">
            <w:pPr>
              <w:contextualSpacing/>
              <w:jc w:val="center"/>
            </w:pPr>
            <w:r w:rsidRPr="00CF12E2">
              <w:t>1</w:t>
            </w:r>
          </w:p>
        </w:tc>
        <w:tc>
          <w:tcPr>
            <w:tcW w:w="713" w:type="dxa"/>
          </w:tcPr>
          <w:p w:rsidR="00921577" w:rsidRPr="00CF12E2" w:rsidRDefault="00EE0331" w:rsidP="00921577">
            <w:pPr>
              <w:contextualSpacing/>
              <w:jc w:val="center"/>
            </w:pPr>
            <w:r w:rsidRPr="00CF12E2">
              <w:t>-</w:t>
            </w:r>
          </w:p>
        </w:tc>
        <w:tc>
          <w:tcPr>
            <w:tcW w:w="846" w:type="dxa"/>
          </w:tcPr>
          <w:p w:rsidR="00921577" w:rsidRPr="00CF12E2" w:rsidRDefault="00921577" w:rsidP="00921577">
            <w:pPr>
              <w:contextualSpacing/>
              <w:jc w:val="center"/>
            </w:pPr>
            <w:r w:rsidRPr="00CF12E2">
              <w:t>-</w:t>
            </w:r>
          </w:p>
        </w:tc>
      </w:tr>
      <w:tr w:rsidR="00EE0331" w:rsidRPr="00CF12E2" w:rsidTr="00921577">
        <w:tc>
          <w:tcPr>
            <w:tcW w:w="5376" w:type="dxa"/>
            <w:gridSpan w:val="2"/>
          </w:tcPr>
          <w:p w:rsidR="00EE0331" w:rsidRPr="00CF12E2" w:rsidRDefault="00EE0331" w:rsidP="00EE0331">
            <w:pPr>
              <w:contextualSpacing/>
              <w:jc w:val="center"/>
            </w:pPr>
            <w:r w:rsidRPr="00CF12E2">
              <w:t xml:space="preserve"> ОДНКНР</w:t>
            </w:r>
          </w:p>
        </w:tc>
        <w:tc>
          <w:tcPr>
            <w:tcW w:w="745" w:type="dxa"/>
          </w:tcPr>
          <w:p w:rsidR="00EE0331" w:rsidRPr="00CF12E2" w:rsidRDefault="00EE0331" w:rsidP="00EE0331">
            <w:pPr>
              <w:contextualSpacing/>
              <w:jc w:val="center"/>
            </w:pPr>
            <w:r w:rsidRPr="00CF12E2">
              <w:t>-</w:t>
            </w:r>
          </w:p>
        </w:tc>
        <w:tc>
          <w:tcPr>
            <w:tcW w:w="820" w:type="dxa"/>
          </w:tcPr>
          <w:p w:rsidR="00EE0331" w:rsidRPr="00CF12E2" w:rsidRDefault="00EE0331" w:rsidP="00EE0331">
            <w:pPr>
              <w:contextualSpacing/>
              <w:jc w:val="center"/>
            </w:pPr>
            <w:r w:rsidRPr="00CF12E2">
              <w:t>1</w:t>
            </w:r>
          </w:p>
        </w:tc>
        <w:tc>
          <w:tcPr>
            <w:tcW w:w="851" w:type="dxa"/>
          </w:tcPr>
          <w:p w:rsidR="00EE0331" w:rsidRPr="00CF12E2" w:rsidRDefault="00EE0331" w:rsidP="00EE0331">
            <w:pPr>
              <w:contextualSpacing/>
              <w:jc w:val="center"/>
            </w:pPr>
            <w:r w:rsidRPr="00CF12E2">
              <w:t>-</w:t>
            </w:r>
          </w:p>
        </w:tc>
        <w:tc>
          <w:tcPr>
            <w:tcW w:w="713" w:type="dxa"/>
          </w:tcPr>
          <w:p w:rsidR="00EE0331" w:rsidRPr="00CF12E2" w:rsidRDefault="00EE0331" w:rsidP="00EE0331">
            <w:pPr>
              <w:contextualSpacing/>
              <w:jc w:val="center"/>
            </w:pPr>
            <w:r w:rsidRPr="00CF12E2">
              <w:t>-</w:t>
            </w:r>
          </w:p>
        </w:tc>
        <w:tc>
          <w:tcPr>
            <w:tcW w:w="846" w:type="dxa"/>
          </w:tcPr>
          <w:p w:rsidR="00EE0331" w:rsidRPr="00CF12E2" w:rsidRDefault="00EE0331" w:rsidP="00EE0331">
            <w:pPr>
              <w:contextualSpacing/>
              <w:jc w:val="center"/>
            </w:pPr>
            <w:r w:rsidRPr="00CF12E2">
              <w:t>-</w:t>
            </w:r>
          </w:p>
        </w:tc>
      </w:tr>
      <w:tr w:rsidR="00EE0331" w:rsidRPr="00CF12E2" w:rsidTr="00921577">
        <w:tc>
          <w:tcPr>
            <w:tcW w:w="5376" w:type="dxa"/>
            <w:gridSpan w:val="2"/>
          </w:tcPr>
          <w:p w:rsidR="00EE0331" w:rsidRPr="00CF12E2" w:rsidRDefault="00EE0331" w:rsidP="00EE0331">
            <w:pPr>
              <w:contextualSpacing/>
              <w:jc w:val="center"/>
            </w:pPr>
            <w:r w:rsidRPr="00CF12E2">
              <w:t>Обществознание</w:t>
            </w:r>
          </w:p>
        </w:tc>
        <w:tc>
          <w:tcPr>
            <w:tcW w:w="745" w:type="dxa"/>
          </w:tcPr>
          <w:p w:rsidR="00EE0331" w:rsidRPr="00CF12E2" w:rsidRDefault="00EE0331" w:rsidP="00EE0331">
            <w:pPr>
              <w:contextualSpacing/>
              <w:jc w:val="center"/>
            </w:pPr>
            <w:r w:rsidRPr="00CF12E2">
              <w:t>-</w:t>
            </w:r>
          </w:p>
        </w:tc>
        <w:tc>
          <w:tcPr>
            <w:tcW w:w="820" w:type="dxa"/>
          </w:tcPr>
          <w:p w:rsidR="00EE0331" w:rsidRPr="00CF12E2" w:rsidRDefault="00EE0331" w:rsidP="00EE0331">
            <w:pPr>
              <w:contextualSpacing/>
              <w:jc w:val="center"/>
            </w:pPr>
            <w:r w:rsidRPr="00CF12E2">
              <w:t>-</w:t>
            </w:r>
          </w:p>
        </w:tc>
        <w:tc>
          <w:tcPr>
            <w:tcW w:w="851" w:type="dxa"/>
          </w:tcPr>
          <w:p w:rsidR="00EE0331" w:rsidRPr="00CF12E2" w:rsidRDefault="00EE0331" w:rsidP="00EE0331">
            <w:pPr>
              <w:contextualSpacing/>
              <w:jc w:val="center"/>
            </w:pPr>
            <w:r w:rsidRPr="00CF12E2">
              <w:t>-</w:t>
            </w:r>
          </w:p>
        </w:tc>
        <w:tc>
          <w:tcPr>
            <w:tcW w:w="713" w:type="dxa"/>
          </w:tcPr>
          <w:p w:rsidR="00EE0331" w:rsidRPr="00CF12E2" w:rsidRDefault="00EE0331" w:rsidP="00EE0331">
            <w:pPr>
              <w:contextualSpacing/>
              <w:jc w:val="center"/>
            </w:pPr>
            <w:r w:rsidRPr="00CF12E2">
              <w:t>-</w:t>
            </w:r>
          </w:p>
        </w:tc>
        <w:tc>
          <w:tcPr>
            <w:tcW w:w="846" w:type="dxa"/>
          </w:tcPr>
          <w:p w:rsidR="00EE0331" w:rsidRPr="00CF12E2" w:rsidRDefault="00EE0331" w:rsidP="00EE0331">
            <w:pPr>
              <w:contextualSpacing/>
              <w:jc w:val="center"/>
            </w:pPr>
            <w:r w:rsidRPr="00CF12E2">
              <w:t>1</w:t>
            </w:r>
          </w:p>
        </w:tc>
      </w:tr>
      <w:tr w:rsidR="00EE0331" w:rsidRPr="00CF12E2" w:rsidTr="00921577">
        <w:tc>
          <w:tcPr>
            <w:tcW w:w="5376" w:type="dxa"/>
            <w:gridSpan w:val="2"/>
          </w:tcPr>
          <w:p w:rsidR="00EE0331" w:rsidRPr="00CF12E2" w:rsidRDefault="00EE0331" w:rsidP="00EE0331">
            <w:pPr>
              <w:contextualSpacing/>
              <w:jc w:val="center"/>
            </w:pPr>
            <w:r w:rsidRPr="00CF12E2">
              <w:t xml:space="preserve"> Химия</w:t>
            </w:r>
          </w:p>
        </w:tc>
        <w:tc>
          <w:tcPr>
            <w:tcW w:w="745" w:type="dxa"/>
          </w:tcPr>
          <w:p w:rsidR="00EE0331" w:rsidRPr="00CF12E2" w:rsidRDefault="00EE0331" w:rsidP="00EE0331">
            <w:pPr>
              <w:contextualSpacing/>
              <w:jc w:val="center"/>
            </w:pPr>
            <w:r w:rsidRPr="00CF12E2">
              <w:t>-</w:t>
            </w:r>
          </w:p>
        </w:tc>
        <w:tc>
          <w:tcPr>
            <w:tcW w:w="820" w:type="dxa"/>
          </w:tcPr>
          <w:p w:rsidR="00EE0331" w:rsidRPr="00CF12E2" w:rsidRDefault="00EE0331" w:rsidP="00EE0331">
            <w:pPr>
              <w:contextualSpacing/>
              <w:jc w:val="center"/>
            </w:pPr>
            <w:r w:rsidRPr="00CF12E2">
              <w:t>-</w:t>
            </w:r>
          </w:p>
        </w:tc>
        <w:tc>
          <w:tcPr>
            <w:tcW w:w="851" w:type="dxa"/>
          </w:tcPr>
          <w:p w:rsidR="00EE0331" w:rsidRPr="00CF12E2" w:rsidRDefault="00EE0331" w:rsidP="00EE0331">
            <w:pPr>
              <w:contextualSpacing/>
              <w:jc w:val="center"/>
            </w:pPr>
            <w:r w:rsidRPr="00CF12E2">
              <w:t>1</w:t>
            </w:r>
          </w:p>
        </w:tc>
        <w:tc>
          <w:tcPr>
            <w:tcW w:w="713" w:type="dxa"/>
          </w:tcPr>
          <w:p w:rsidR="00EE0331" w:rsidRPr="00CF12E2" w:rsidRDefault="00EE0331" w:rsidP="00EE0331">
            <w:pPr>
              <w:contextualSpacing/>
              <w:jc w:val="center"/>
            </w:pPr>
            <w:r w:rsidRPr="00CF12E2">
              <w:t>-</w:t>
            </w:r>
          </w:p>
        </w:tc>
        <w:tc>
          <w:tcPr>
            <w:tcW w:w="846" w:type="dxa"/>
          </w:tcPr>
          <w:p w:rsidR="00EE0331" w:rsidRPr="00CF12E2" w:rsidRDefault="00EE0331" w:rsidP="00EE0331">
            <w:pPr>
              <w:contextualSpacing/>
              <w:jc w:val="center"/>
            </w:pPr>
            <w:r w:rsidRPr="00CF12E2">
              <w:t>-</w:t>
            </w:r>
          </w:p>
        </w:tc>
      </w:tr>
      <w:tr w:rsidR="00EE0331" w:rsidRPr="00CF12E2" w:rsidTr="00921577">
        <w:tc>
          <w:tcPr>
            <w:tcW w:w="5376" w:type="dxa"/>
            <w:gridSpan w:val="2"/>
          </w:tcPr>
          <w:p w:rsidR="00EE0331" w:rsidRPr="00CF12E2" w:rsidRDefault="00EE0331" w:rsidP="00EE0331">
            <w:pPr>
              <w:contextualSpacing/>
              <w:jc w:val="center"/>
            </w:pPr>
            <w:r w:rsidRPr="00CF12E2">
              <w:t>Алгебра</w:t>
            </w:r>
          </w:p>
        </w:tc>
        <w:tc>
          <w:tcPr>
            <w:tcW w:w="745" w:type="dxa"/>
          </w:tcPr>
          <w:p w:rsidR="00EE0331" w:rsidRPr="00CF12E2" w:rsidRDefault="00EE0331" w:rsidP="00EE0331">
            <w:pPr>
              <w:contextualSpacing/>
              <w:jc w:val="center"/>
            </w:pPr>
            <w:r w:rsidRPr="00CF12E2">
              <w:t>-</w:t>
            </w:r>
          </w:p>
        </w:tc>
        <w:tc>
          <w:tcPr>
            <w:tcW w:w="820" w:type="dxa"/>
          </w:tcPr>
          <w:p w:rsidR="00EE0331" w:rsidRPr="00CF12E2" w:rsidRDefault="00EE0331" w:rsidP="00EE0331">
            <w:pPr>
              <w:contextualSpacing/>
              <w:jc w:val="center"/>
            </w:pPr>
            <w:r w:rsidRPr="00CF12E2">
              <w:t>-</w:t>
            </w:r>
          </w:p>
        </w:tc>
        <w:tc>
          <w:tcPr>
            <w:tcW w:w="851" w:type="dxa"/>
          </w:tcPr>
          <w:p w:rsidR="00EE0331" w:rsidRPr="00CF12E2" w:rsidRDefault="007D19D7" w:rsidP="00EE0331">
            <w:pPr>
              <w:contextualSpacing/>
              <w:jc w:val="center"/>
            </w:pPr>
            <w:r w:rsidRPr="00CF12E2">
              <w:t>-</w:t>
            </w:r>
          </w:p>
        </w:tc>
        <w:tc>
          <w:tcPr>
            <w:tcW w:w="713" w:type="dxa"/>
          </w:tcPr>
          <w:p w:rsidR="00EE0331" w:rsidRPr="00CF12E2" w:rsidRDefault="00EE0331" w:rsidP="00EE0331">
            <w:pPr>
              <w:contextualSpacing/>
              <w:jc w:val="center"/>
            </w:pPr>
            <w:r w:rsidRPr="00CF12E2">
              <w:t>-</w:t>
            </w:r>
          </w:p>
        </w:tc>
        <w:tc>
          <w:tcPr>
            <w:tcW w:w="846" w:type="dxa"/>
          </w:tcPr>
          <w:p w:rsidR="00EE0331" w:rsidRPr="00CF12E2" w:rsidRDefault="007D19D7" w:rsidP="00EE0331">
            <w:pPr>
              <w:contextualSpacing/>
              <w:jc w:val="center"/>
            </w:pPr>
            <w:r w:rsidRPr="00CF12E2">
              <w:t>1</w:t>
            </w:r>
          </w:p>
        </w:tc>
      </w:tr>
      <w:tr w:rsidR="00EE0331" w:rsidRPr="00CF12E2" w:rsidTr="00921577">
        <w:tc>
          <w:tcPr>
            <w:tcW w:w="5376" w:type="dxa"/>
            <w:gridSpan w:val="2"/>
          </w:tcPr>
          <w:p w:rsidR="00EE0331" w:rsidRPr="00CF12E2" w:rsidRDefault="00EE0331" w:rsidP="00EE0331">
            <w:pPr>
              <w:contextualSpacing/>
              <w:jc w:val="center"/>
            </w:pPr>
            <w:r w:rsidRPr="00CF12E2">
              <w:t>Информатика</w:t>
            </w:r>
          </w:p>
        </w:tc>
        <w:tc>
          <w:tcPr>
            <w:tcW w:w="745" w:type="dxa"/>
          </w:tcPr>
          <w:p w:rsidR="00EE0331" w:rsidRPr="00CF12E2" w:rsidRDefault="00EE0331" w:rsidP="00EE0331">
            <w:pPr>
              <w:contextualSpacing/>
              <w:jc w:val="center"/>
            </w:pPr>
            <w:r w:rsidRPr="00CF12E2">
              <w:t>1</w:t>
            </w:r>
          </w:p>
        </w:tc>
        <w:tc>
          <w:tcPr>
            <w:tcW w:w="820" w:type="dxa"/>
          </w:tcPr>
          <w:p w:rsidR="00EE0331" w:rsidRPr="00CF12E2" w:rsidRDefault="00EE0331" w:rsidP="00EE0331">
            <w:pPr>
              <w:contextualSpacing/>
              <w:jc w:val="center"/>
            </w:pPr>
            <w:r w:rsidRPr="00CF12E2">
              <w:t>1</w:t>
            </w:r>
          </w:p>
        </w:tc>
        <w:tc>
          <w:tcPr>
            <w:tcW w:w="851" w:type="dxa"/>
          </w:tcPr>
          <w:p w:rsidR="00EE0331" w:rsidRPr="00CF12E2" w:rsidRDefault="00EE0331" w:rsidP="00EE0331">
            <w:pPr>
              <w:contextualSpacing/>
              <w:jc w:val="center"/>
            </w:pPr>
            <w:r w:rsidRPr="00CF12E2">
              <w:t>-</w:t>
            </w:r>
          </w:p>
        </w:tc>
        <w:tc>
          <w:tcPr>
            <w:tcW w:w="713" w:type="dxa"/>
          </w:tcPr>
          <w:p w:rsidR="00EE0331" w:rsidRPr="00CF12E2" w:rsidRDefault="00EE0331" w:rsidP="00EE0331">
            <w:pPr>
              <w:contextualSpacing/>
              <w:jc w:val="center"/>
            </w:pPr>
            <w:r w:rsidRPr="00CF12E2">
              <w:t>-</w:t>
            </w:r>
          </w:p>
        </w:tc>
        <w:tc>
          <w:tcPr>
            <w:tcW w:w="846" w:type="dxa"/>
          </w:tcPr>
          <w:p w:rsidR="00EE0331" w:rsidRPr="00CF12E2" w:rsidRDefault="00EE0331" w:rsidP="00EE0331">
            <w:pPr>
              <w:contextualSpacing/>
              <w:jc w:val="center"/>
            </w:pPr>
            <w:r w:rsidRPr="00CF12E2">
              <w:t>1</w:t>
            </w:r>
          </w:p>
        </w:tc>
      </w:tr>
      <w:tr w:rsidR="00EE0331" w:rsidRPr="00CF12E2" w:rsidTr="00921577">
        <w:tc>
          <w:tcPr>
            <w:tcW w:w="5376" w:type="dxa"/>
            <w:gridSpan w:val="2"/>
          </w:tcPr>
          <w:p w:rsidR="00EE0331" w:rsidRPr="00CF12E2" w:rsidRDefault="00EE0331" w:rsidP="00EE0331">
            <w:pPr>
              <w:contextualSpacing/>
              <w:jc w:val="center"/>
            </w:pPr>
            <w:r w:rsidRPr="00CF12E2">
              <w:t>Технология</w:t>
            </w:r>
          </w:p>
        </w:tc>
        <w:tc>
          <w:tcPr>
            <w:tcW w:w="745" w:type="dxa"/>
          </w:tcPr>
          <w:p w:rsidR="00EE0331" w:rsidRPr="00CF12E2" w:rsidRDefault="00EE0331" w:rsidP="00EE0331">
            <w:pPr>
              <w:contextualSpacing/>
              <w:jc w:val="center"/>
            </w:pPr>
            <w:r w:rsidRPr="00CF12E2">
              <w:t>-</w:t>
            </w:r>
          </w:p>
        </w:tc>
        <w:tc>
          <w:tcPr>
            <w:tcW w:w="820" w:type="dxa"/>
          </w:tcPr>
          <w:p w:rsidR="00EE0331" w:rsidRPr="00CF12E2" w:rsidRDefault="00EE0331" w:rsidP="00EE0331">
            <w:pPr>
              <w:contextualSpacing/>
              <w:jc w:val="center"/>
            </w:pPr>
            <w:r w:rsidRPr="00CF12E2">
              <w:t>-</w:t>
            </w:r>
          </w:p>
        </w:tc>
        <w:tc>
          <w:tcPr>
            <w:tcW w:w="851" w:type="dxa"/>
          </w:tcPr>
          <w:p w:rsidR="00EE0331" w:rsidRPr="00CF12E2" w:rsidRDefault="00EE0331" w:rsidP="00EE0331">
            <w:pPr>
              <w:contextualSpacing/>
              <w:jc w:val="center"/>
            </w:pPr>
            <w:r w:rsidRPr="00CF12E2">
              <w:t>1</w:t>
            </w:r>
          </w:p>
        </w:tc>
        <w:tc>
          <w:tcPr>
            <w:tcW w:w="713" w:type="dxa"/>
          </w:tcPr>
          <w:p w:rsidR="00EE0331" w:rsidRPr="00CF12E2" w:rsidRDefault="00EE0331" w:rsidP="00EE0331">
            <w:pPr>
              <w:contextualSpacing/>
              <w:jc w:val="center"/>
            </w:pPr>
            <w:r w:rsidRPr="00CF12E2">
              <w:t>1</w:t>
            </w:r>
          </w:p>
        </w:tc>
        <w:tc>
          <w:tcPr>
            <w:tcW w:w="846" w:type="dxa"/>
          </w:tcPr>
          <w:p w:rsidR="00EE0331" w:rsidRPr="00CF12E2" w:rsidRDefault="00EE0331" w:rsidP="00EE0331">
            <w:pPr>
              <w:contextualSpacing/>
              <w:jc w:val="center"/>
            </w:pPr>
            <w:r w:rsidRPr="00CF12E2">
              <w:t>-</w:t>
            </w:r>
          </w:p>
        </w:tc>
      </w:tr>
      <w:tr w:rsidR="00921577" w:rsidRPr="00CF12E2" w:rsidTr="00921577">
        <w:tc>
          <w:tcPr>
            <w:tcW w:w="5376" w:type="dxa"/>
            <w:gridSpan w:val="2"/>
          </w:tcPr>
          <w:p w:rsidR="00921577" w:rsidRPr="00CF12E2" w:rsidRDefault="00921577" w:rsidP="00921577">
            <w:pPr>
              <w:contextualSpacing/>
              <w:jc w:val="right"/>
            </w:pPr>
            <w:r w:rsidRPr="00CF12E2">
              <w:t>Итого</w:t>
            </w:r>
          </w:p>
        </w:tc>
        <w:tc>
          <w:tcPr>
            <w:tcW w:w="745" w:type="dxa"/>
          </w:tcPr>
          <w:p w:rsidR="00921577" w:rsidRPr="00CF12E2" w:rsidRDefault="00921577" w:rsidP="00921577">
            <w:pPr>
              <w:contextualSpacing/>
              <w:jc w:val="center"/>
              <w:rPr>
                <w:b/>
              </w:rPr>
            </w:pPr>
            <w:r w:rsidRPr="00CF12E2">
              <w:rPr>
                <w:b/>
              </w:rPr>
              <w:t>29</w:t>
            </w:r>
          </w:p>
        </w:tc>
        <w:tc>
          <w:tcPr>
            <w:tcW w:w="820" w:type="dxa"/>
          </w:tcPr>
          <w:p w:rsidR="00921577" w:rsidRPr="00CF12E2" w:rsidRDefault="00921577" w:rsidP="00921577">
            <w:pPr>
              <w:contextualSpacing/>
              <w:jc w:val="center"/>
              <w:rPr>
                <w:b/>
              </w:rPr>
            </w:pPr>
            <w:r w:rsidRPr="00CF12E2">
              <w:rPr>
                <w:b/>
              </w:rPr>
              <w:t>30</w:t>
            </w:r>
          </w:p>
        </w:tc>
        <w:tc>
          <w:tcPr>
            <w:tcW w:w="851" w:type="dxa"/>
          </w:tcPr>
          <w:p w:rsidR="00921577" w:rsidRPr="00CF12E2" w:rsidRDefault="00921577" w:rsidP="00921577">
            <w:pPr>
              <w:contextualSpacing/>
              <w:jc w:val="center"/>
              <w:rPr>
                <w:b/>
              </w:rPr>
            </w:pPr>
            <w:r w:rsidRPr="00CF12E2">
              <w:rPr>
                <w:b/>
              </w:rPr>
              <w:t>32</w:t>
            </w:r>
          </w:p>
        </w:tc>
        <w:tc>
          <w:tcPr>
            <w:tcW w:w="713" w:type="dxa"/>
          </w:tcPr>
          <w:p w:rsidR="00921577" w:rsidRPr="00CF12E2" w:rsidRDefault="00921577" w:rsidP="00921577">
            <w:pPr>
              <w:contextualSpacing/>
              <w:jc w:val="center"/>
              <w:rPr>
                <w:b/>
              </w:rPr>
            </w:pPr>
            <w:r w:rsidRPr="00CF12E2">
              <w:rPr>
                <w:b/>
              </w:rPr>
              <w:t>33</w:t>
            </w:r>
          </w:p>
        </w:tc>
        <w:tc>
          <w:tcPr>
            <w:tcW w:w="846" w:type="dxa"/>
          </w:tcPr>
          <w:p w:rsidR="00921577" w:rsidRPr="00CF12E2" w:rsidRDefault="00921577" w:rsidP="00921577">
            <w:pPr>
              <w:contextualSpacing/>
              <w:jc w:val="center"/>
              <w:rPr>
                <w:b/>
              </w:rPr>
            </w:pPr>
            <w:r w:rsidRPr="00CF12E2">
              <w:rPr>
                <w:b/>
              </w:rPr>
              <w:t>33</w:t>
            </w:r>
          </w:p>
        </w:tc>
      </w:tr>
      <w:tr w:rsidR="00921577" w:rsidRPr="00CF12E2" w:rsidTr="00921577">
        <w:tc>
          <w:tcPr>
            <w:tcW w:w="5376" w:type="dxa"/>
            <w:gridSpan w:val="2"/>
          </w:tcPr>
          <w:p w:rsidR="00921577" w:rsidRPr="00CF12E2" w:rsidRDefault="00921577" w:rsidP="00921577">
            <w:pPr>
              <w:contextualSpacing/>
              <w:jc w:val="center"/>
            </w:pPr>
            <w:r w:rsidRPr="00CF12E2">
              <w:t>Максимально допустимая недельная нагрузка (пятидневная учебная неделя)</w:t>
            </w:r>
          </w:p>
        </w:tc>
        <w:tc>
          <w:tcPr>
            <w:tcW w:w="745" w:type="dxa"/>
          </w:tcPr>
          <w:p w:rsidR="00921577" w:rsidRPr="00CF12E2" w:rsidRDefault="00921577" w:rsidP="00921577">
            <w:pPr>
              <w:contextualSpacing/>
              <w:jc w:val="center"/>
            </w:pPr>
            <w:r w:rsidRPr="00CF12E2">
              <w:t>29</w:t>
            </w:r>
          </w:p>
        </w:tc>
        <w:tc>
          <w:tcPr>
            <w:tcW w:w="820" w:type="dxa"/>
          </w:tcPr>
          <w:p w:rsidR="00921577" w:rsidRPr="00CF12E2" w:rsidRDefault="00921577" w:rsidP="00921577">
            <w:pPr>
              <w:contextualSpacing/>
              <w:jc w:val="center"/>
            </w:pPr>
            <w:r w:rsidRPr="00CF12E2">
              <w:t>30</w:t>
            </w:r>
          </w:p>
        </w:tc>
        <w:tc>
          <w:tcPr>
            <w:tcW w:w="851" w:type="dxa"/>
          </w:tcPr>
          <w:p w:rsidR="00921577" w:rsidRPr="00CF12E2" w:rsidRDefault="00921577" w:rsidP="00921577">
            <w:pPr>
              <w:contextualSpacing/>
              <w:jc w:val="center"/>
            </w:pPr>
            <w:r w:rsidRPr="00CF12E2">
              <w:t>32</w:t>
            </w:r>
          </w:p>
        </w:tc>
        <w:tc>
          <w:tcPr>
            <w:tcW w:w="713" w:type="dxa"/>
          </w:tcPr>
          <w:p w:rsidR="00921577" w:rsidRPr="00CF12E2" w:rsidRDefault="00921577" w:rsidP="00921577">
            <w:pPr>
              <w:contextualSpacing/>
              <w:jc w:val="center"/>
            </w:pPr>
            <w:r w:rsidRPr="00CF12E2">
              <w:t>33</w:t>
            </w:r>
          </w:p>
        </w:tc>
        <w:tc>
          <w:tcPr>
            <w:tcW w:w="846" w:type="dxa"/>
          </w:tcPr>
          <w:p w:rsidR="00921577" w:rsidRPr="00CF12E2" w:rsidRDefault="00921577" w:rsidP="00921577">
            <w:pPr>
              <w:contextualSpacing/>
              <w:jc w:val="center"/>
            </w:pPr>
            <w:r w:rsidRPr="00CF12E2">
              <w:t>33</w:t>
            </w:r>
          </w:p>
        </w:tc>
      </w:tr>
    </w:tbl>
    <w:p w:rsidR="00921577" w:rsidRPr="00CF12E2" w:rsidRDefault="00921577" w:rsidP="00B15B84">
      <w:pPr>
        <w:widowControl w:val="0"/>
        <w:tabs>
          <w:tab w:val="left" w:pos="900"/>
        </w:tabs>
        <w:autoSpaceDE w:val="0"/>
        <w:autoSpaceDN w:val="0"/>
        <w:adjustRightInd w:val="0"/>
        <w:spacing w:line="240" w:lineRule="atLeast"/>
        <w:ind w:right="-23"/>
        <w:contextualSpacing/>
      </w:pPr>
      <w:bookmarkStart w:id="0" w:name="_GoBack"/>
    </w:p>
    <w:p w:rsidR="00020ED3" w:rsidRPr="00CF12E2" w:rsidRDefault="00020ED3" w:rsidP="00BD7F00">
      <w:pPr>
        <w:widowControl w:val="0"/>
        <w:tabs>
          <w:tab w:val="left" w:pos="900"/>
        </w:tabs>
        <w:autoSpaceDE w:val="0"/>
        <w:autoSpaceDN w:val="0"/>
        <w:adjustRightInd w:val="0"/>
        <w:spacing w:after="200" w:line="240" w:lineRule="atLeast"/>
        <w:ind w:right="-23"/>
        <w:contextualSpacing/>
        <w:rPr>
          <w:rFonts w:eastAsiaTheme="minorHAnsi"/>
          <w:lang w:eastAsia="en-US"/>
        </w:rPr>
      </w:pPr>
    </w:p>
    <w:p w:rsidR="008F4774" w:rsidRPr="00CF12E2" w:rsidRDefault="00020ED3" w:rsidP="00020ED3">
      <w:pPr>
        <w:widowControl w:val="0"/>
        <w:tabs>
          <w:tab w:val="left" w:pos="900"/>
        </w:tabs>
        <w:autoSpaceDE w:val="0"/>
        <w:autoSpaceDN w:val="0"/>
        <w:adjustRightInd w:val="0"/>
        <w:spacing w:after="200" w:line="240" w:lineRule="atLeast"/>
        <w:ind w:right="-23"/>
        <w:contextualSpacing/>
        <w:jc w:val="center"/>
        <w:rPr>
          <w:rFonts w:eastAsiaTheme="minorHAnsi"/>
          <w:lang w:eastAsia="en-US"/>
        </w:rPr>
      </w:pPr>
      <w:r w:rsidRPr="00CF12E2">
        <w:rPr>
          <w:rFonts w:eastAsiaTheme="minorHAnsi"/>
          <w:lang w:eastAsia="en-US"/>
        </w:rPr>
        <w:t>ОСНО</w:t>
      </w:r>
      <w:r w:rsidR="00921577" w:rsidRPr="00CF12E2">
        <w:rPr>
          <w:rFonts w:eastAsiaTheme="minorHAnsi"/>
          <w:lang w:eastAsia="en-US"/>
        </w:rPr>
        <w:t>ВНОЕ ОБЩЕЕ ОБРАЗОВАНИЕ (ФК ГОС С</w:t>
      </w:r>
      <w:r w:rsidRPr="00CF12E2">
        <w:rPr>
          <w:rFonts w:eastAsiaTheme="minorHAnsi"/>
          <w:lang w:eastAsia="en-US"/>
        </w:rPr>
        <w:t xml:space="preserve">ОО) </w:t>
      </w:r>
    </w:p>
    <w:p w:rsidR="00020ED3" w:rsidRPr="00CF12E2" w:rsidRDefault="00921577" w:rsidP="00020ED3">
      <w:pPr>
        <w:widowControl w:val="0"/>
        <w:tabs>
          <w:tab w:val="left" w:pos="900"/>
        </w:tabs>
        <w:autoSpaceDE w:val="0"/>
        <w:autoSpaceDN w:val="0"/>
        <w:adjustRightInd w:val="0"/>
        <w:spacing w:after="200" w:line="240" w:lineRule="atLeast"/>
        <w:ind w:right="-23"/>
        <w:contextualSpacing/>
        <w:jc w:val="center"/>
        <w:rPr>
          <w:rFonts w:eastAsiaTheme="minorHAnsi"/>
          <w:lang w:eastAsia="en-US"/>
        </w:rPr>
      </w:pPr>
      <w:r w:rsidRPr="00CF12E2">
        <w:rPr>
          <w:rFonts w:eastAsiaTheme="minorHAnsi"/>
          <w:lang w:eastAsia="en-US"/>
        </w:rPr>
        <w:t>10-11</w:t>
      </w:r>
      <w:r w:rsidR="00020ED3" w:rsidRPr="00CF12E2">
        <w:rPr>
          <w:rFonts w:eastAsiaTheme="minorHAnsi"/>
          <w:lang w:eastAsia="en-US"/>
        </w:rPr>
        <w:t xml:space="preserve">  КЛАССЫ</w:t>
      </w:r>
    </w:p>
    <w:p w:rsidR="00921577" w:rsidRPr="00CF12E2" w:rsidRDefault="007D19D7" w:rsidP="00921577">
      <w:pPr>
        <w:jc w:val="both"/>
      </w:pPr>
      <w:r w:rsidRPr="00CF12E2">
        <w:t xml:space="preserve"> </w:t>
      </w:r>
      <w:r w:rsidR="00921577" w:rsidRPr="00CF12E2">
        <w:t xml:space="preserve"> За основу взят федеральный базисный учебный план и примерные учебные планы </w:t>
      </w:r>
      <w:r w:rsidR="00921577" w:rsidRPr="00CF12E2">
        <w:rPr>
          <w:b/>
        </w:rPr>
        <w:t>(</w:t>
      </w:r>
      <w:r w:rsidR="00921577" w:rsidRPr="00CF12E2">
        <w:t>взят</w:t>
      </w:r>
      <w:r w:rsidR="00921577" w:rsidRPr="00CF12E2">
        <w:rPr>
          <w:b/>
        </w:rPr>
        <w:t xml:space="preserve"> примерный учебный план (недельный) для образовательных учреждений РФ с русским языком обучения для 5-дневной учебной недели)</w:t>
      </w:r>
      <w:r w:rsidR="00921577" w:rsidRPr="00CF12E2">
        <w:t xml:space="preserve"> для образовательных организаций РФ, реализующих программы общего образования (утвержден приказом Минобразования РФ от 09.03.2004 № 1312).    </w:t>
      </w:r>
    </w:p>
    <w:p w:rsidR="00921577" w:rsidRPr="00CF12E2" w:rsidRDefault="00921577" w:rsidP="00921577">
      <w:pPr>
        <w:jc w:val="both"/>
      </w:pPr>
      <w:r w:rsidRPr="00CF12E2">
        <w:t xml:space="preserve">Особенности инвариантной части учебного плана ЧОУ «Детская академия»: учебный предмет «Иностранный язык» реализуется освоением английского языка; предметная область «Математика» распределена на учебные предметы: «Алгебра и начала </w:t>
      </w:r>
      <w:r w:rsidR="00EE5F69" w:rsidRPr="00CF12E2">
        <w:t xml:space="preserve">математического </w:t>
      </w:r>
      <w:r w:rsidRPr="00CF12E2">
        <w:t>анализа» - по два часа в каждом классе, «Геометрия» – по два часа в каждом классе; предметная область «Естествознание» включает предметы:  «Физика» - по одному часу в каждом классе, «Химия» - по одному часу в каждом классе, «Биология» - по одному часу в каждом классе.  Вариативная часть представлена учебными предметами «Информатика и ИКТ» и «География», на их освоение отводится по одному часу в каждом классе. Распределение часов регионального компонента и компонента образовательного учреждения осуществлено с учетом мнения обучающихся и роди</w:t>
      </w:r>
      <w:r w:rsidR="00D0307C" w:rsidRPr="00CF12E2">
        <w:t>телей (законных представителей)</w:t>
      </w:r>
      <w:r w:rsidR="00EE5F69" w:rsidRPr="00CF12E2">
        <w:t xml:space="preserve">. </w:t>
      </w:r>
      <w:r w:rsidRPr="00CF12E2">
        <w:t xml:space="preserve"> Учебный предмет «Физическая культура» по заявлениям родителей вынесен на заочное обучение. Соотношение в учебном плане между федеральным компонентом, региональным и компонентом образовательного учреждения соответствует соотношению в Примерном учебном плане для образовательных учреждений РФ с русским языком обучения для 5-дневной учебной недели.       </w:t>
      </w:r>
    </w:p>
    <w:p w:rsidR="00B15B84" w:rsidRPr="00CF12E2" w:rsidRDefault="00B15B84" w:rsidP="00921577">
      <w:pPr>
        <w:jc w:val="center"/>
      </w:pPr>
    </w:p>
    <w:p w:rsidR="00921577" w:rsidRPr="00CF12E2" w:rsidRDefault="00921577" w:rsidP="00921577">
      <w:pPr>
        <w:jc w:val="center"/>
      </w:pPr>
      <w:r w:rsidRPr="00CF12E2">
        <w:t>СРЕДНЕЕ ОБЩЕЕ ОБРАЗОВАНИЕ (ФК ГОС СОО) Х - Х</w:t>
      </w:r>
      <w:r w:rsidRPr="00CF12E2">
        <w:rPr>
          <w:lang w:val="en-US"/>
        </w:rPr>
        <w:t>I</w:t>
      </w:r>
      <w:r w:rsidRPr="00CF12E2">
        <w:t xml:space="preserve"> КЛАССЫ</w:t>
      </w:r>
    </w:p>
    <w:p w:rsidR="00B15B84" w:rsidRPr="00CF12E2" w:rsidRDefault="00B15B84" w:rsidP="00921577">
      <w:pPr>
        <w:jc w:val="center"/>
      </w:pPr>
    </w:p>
    <w:tbl>
      <w:tblPr>
        <w:tblStyle w:val="a9"/>
        <w:tblW w:w="0" w:type="auto"/>
        <w:tblInd w:w="137" w:type="dxa"/>
        <w:tblLook w:val="04A0"/>
      </w:tblPr>
      <w:tblGrid>
        <w:gridCol w:w="6095"/>
        <w:gridCol w:w="1482"/>
        <w:gridCol w:w="1517"/>
      </w:tblGrid>
      <w:tr w:rsidR="00921577" w:rsidRPr="00CF12E2" w:rsidTr="00921577">
        <w:tc>
          <w:tcPr>
            <w:tcW w:w="9094" w:type="dxa"/>
            <w:gridSpan w:val="3"/>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rPr>
                <w:b/>
              </w:rPr>
            </w:pPr>
            <w:r w:rsidRPr="00CF12E2">
              <w:rPr>
                <w:b/>
              </w:rPr>
              <w:t>Инвариантная часть</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pPr>
            <w:r w:rsidRPr="00CF12E2">
              <w:t>Учебные предметы</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10 класс</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11 класс</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pPr>
            <w:r w:rsidRPr="00CF12E2">
              <w:t>Русский язык</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1</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1</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pPr>
            <w:r w:rsidRPr="00CF12E2">
              <w:t>Литература</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3</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3</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pPr>
            <w:r w:rsidRPr="00CF12E2">
              <w:t>Иностранный язык</w:t>
            </w:r>
            <w:r w:rsidR="007D19D7" w:rsidRPr="00CF12E2">
              <w:t xml:space="preserve"> (английский)</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3</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3</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6F55B6" w:rsidP="00921577">
            <w:pPr>
              <w:widowControl w:val="0"/>
              <w:tabs>
                <w:tab w:val="left" w:pos="900"/>
              </w:tabs>
              <w:autoSpaceDE w:val="0"/>
              <w:autoSpaceDN w:val="0"/>
              <w:adjustRightInd w:val="0"/>
              <w:contextualSpacing/>
            </w:pPr>
            <w:r w:rsidRPr="00CF12E2">
              <w:t xml:space="preserve"> Алгебра и начала математического анализа</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6F55B6" w:rsidP="00921577">
            <w:pPr>
              <w:widowControl w:val="0"/>
              <w:tabs>
                <w:tab w:val="left" w:pos="900"/>
              </w:tabs>
              <w:autoSpaceDE w:val="0"/>
              <w:autoSpaceDN w:val="0"/>
              <w:adjustRightInd w:val="0"/>
              <w:contextualSpacing/>
              <w:jc w:val="center"/>
            </w:pPr>
            <w:r w:rsidRPr="00CF12E2">
              <w:t>2</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6F55B6" w:rsidP="00921577">
            <w:pPr>
              <w:widowControl w:val="0"/>
              <w:tabs>
                <w:tab w:val="left" w:pos="900"/>
              </w:tabs>
              <w:autoSpaceDE w:val="0"/>
              <w:autoSpaceDN w:val="0"/>
              <w:adjustRightInd w:val="0"/>
              <w:contextualSpacing/>
              <w:jc w:val="center"/>
            </w:pPr>
            <w:r w:rsidRPr="00CF12E2">
              <w:t>2</w:t>
            </w:r>
          </w:p>
        </w:tc>
      </w:tr>
      <w:tr w:rsidR="006F55B6"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6F55B6" w:rsidRPr="00CF12E2" w:rsidRDefault="006F55B6" w:rsidP="00921577">
            <w:pPr>
              <w:widowControl w:val="0"/>
              <w:tabs>
                <w:tab w:val="left" w:pos="900"/>
              </w:tabs>
              <w:autoSpaceDE w:val="0"/>
              <w:autoSpaceDN w:val="0"/>
              <w:adjustRightInd w:val="0"/>
              <w:contextualSpacing/>
            </w:pPr>
            <w:r w:rsidRPr="00CF12E2">
              <w:t>Геометрия</w:t>
            </w:r>
          </w:p>
        </w:tc>
        <w:tc>
          <w:tcPr>
            <w:tcW w:w="1482" w:type="dxa"/>
            <w:tcBorders>
              <w:top w:val="single" w:sz="4" w:space="0" w:color="auto"/>
              <w:left w:val="single" w:sz="4" w:space="0" w:color="auto"/>
              <w:bottom w:val="single" w:sz="4" w:space="0" w:color="auto"/>
              <w:right w:val="single" w:sz="4" w:space="0" w:color="auto"/>
            </w:tcBorders>
            <w:hideMark/>
          </w:tcPr>
          <w:p w:rsidR="006F55B6" w:rsidRPr="00CF12E2" w:rsidRDefault="006F55B6" w:rsidP="00921577">
            <w:pPr>
              <w:widowControl w:val="0"/>
              <w:tabs>
                <w:tab w:val="left" w:pos="900"/>
              </w:tabs>
              <w:autoSpaceDE w:val="0"/>
              <w:autoSpaceDN w:val="0"/>
              <w:adjustRightInd w:val="0"/>
              <w:contextualSpacing/>
              <w:jc w:val="center"/>
            </w:pPr>
            <w:r w:rsidRPr="00CF12E2">
              <w:t>2</w:t>
            </w:r>
          </w:p>
        </w:tc>
        <w:tc>
          <w:tcPr>
            <w:tcW w:w="1517" w:type="dxa"/>
            <w:tcBorders>
              <w:top w:val="single" w:sz="4" w:space="0" w:color="auto"/>
              <w:left w:val="single" w:sz="4" w:space="0" w:color="auto"/>
              <w:bottom w:val="single" w:sz="4" w:space="0" w:color="auto"/>
              <w:right w:val="single" w:sz="4" w:space="0" w:color="auto"/>
            </w:tcBorders>
            <w:hideMark/>
          </w:tcPr>
          <w:p w:rsidR="006F55B6" w:rsidRPr="00CF12E2" w:rsidRDefault="006F55B6" w:rsidP="00921577">
            <w:pPr>
              <w:widowControl w:val="0"/>
              <w:tabs>
                <w:tab w:val="left" w:pos="900"/>
              </w:tabs>
              <w:autoSpaceDE w:val="0"/>
              <w:autoSpaceDN w:val="0"/>
              <w:adjustRightInd w:val="0"/>
              <w:contextualSpacing/>
              <w:jc w:val="center"/>
            </w:pPr>
            <w:r w:rsidRPr="00CF12E2">
              <w:t>2</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pPr>
            <w:r w:rsidRPr="00CF12E2">
              <w:t>История</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2</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2</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pPr>
            <w:r w:rsidRPr="00CF12E2">
              <w:t>Обществознание (включая экономику и право)</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2</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2</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6F55B6" w:rsidP="00921577">
            <w:pPr>
              <w:widowControl w:val="0"/>
              <w:tabs>
                <w:tab w:val="left" w:pos="900"/>
              </w:tabs>
              <w:autoSpaceDE w:val="0"/>
              <w:autoSpaceDN w:val="0"/>
              <w:adjustRightInd w:val="0"/>
              <w:contextualSpacing/>
            </w:pPr>
            <w:r w:rsidRPr="00CF12E2">
              <w:t xml:space="preserve"> Физика</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6F55B6" w:rsidP="00921577">
            <w:pPr>
              <w:widowControl w:val="0"/>
              <w:tabs>
                <w:tab w:val="left" w:pos="900"/>
              </w:tabs>
              <w:autoSpaceDE w:val="0"/>
              <w:autoSpaceDN w:val="0"/>
              <w:adjustRightInd w:val="0"/>
              <w:contextualSpacing/>
              <w:jc w:val="center"/>
            </w:pPr>
            <w:r w:rsidRPr="00CF12E2">
              <w:t>2</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6F55B6" w:rsidP="00921577">
            <w:pPr>
              <w:widowControl w:val="0"/>
              <w:tabs>
                <w:tab w:val="left" w:pos="900"/>
              </w:tabs>
              <w:autoSpaceDE w:val="0"/>
              <w:autoSpaceDN w:val="0"/>
              <w:adjustRightInd w:val="0"/>
              <w:contextualSpacing/>
              <w:jc w:val="center"/>
            </w:pPr>
            <w:r w:rsidRPr="00CF12E2">
              <w:t>2</w:t>
            </w:r>
          </w:p>
        </w:tc>
      </w:tr>
      <w:tr w:rsidR="006F55B6"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6F55B6" w:rsidRPr="00CF12E2" w:rsidRDefault="006F55B6" w:rsidP="00921577">
            <w:pPr>
              <w:widowControl w:val="0"/>
              <w:tabs>
                <w:tab w:val="left" w:pos="900"/>
              </w:tabs>
              <w:autoSpaceDE w:val="0"/>
              <w:autoSpaceDN w:val="0"/>
              <w:adjustRightInd w:val="0"/>
              <w:contextualSpacing/>
            </w:pPr>
            <w:r w:rsidRPr="00CF12E2">
              <w:t>Химия</w:t>
            </w:r>
          </w:p>
        </w:tc>
        <w:tc>
          <w:tcPr>
            <w:tcW w:w="1482" w:type="dxa"/>
            <w:tcBorders>
              <w:top w:val="single" w:sz="4" w:space="0" w:color="auto"/>
              <w:left w:val="single" w:sz="4" w:space="0" w:color="auto"/>
              <w:bottom w:val="single" w:sz="4" w:space="0" w:color="auto"/>
              <w:right w:val="single" w:sz="4" w:space="0" w:color="auto"/>
            </w:tcBorders>
            <w:hideMark/>
          </w:tcPr>
          <w:p w:rsidR="006F55B6" w:rsidRPr="00CF12E2" w:rsidRDefault="00992EE1" w:rsidP="00921577">
            <w:pPr>
              <w:widowControl w:val="0"/>
              <w:tabs>
                <w:tab w:val="left" w:pos="900"/>
              </w:tabs>
              <w:autoSpaceDE w:val="0"/>
              <w:autoSpaceDN w:val="0"/>
              <w:adjustRightInd w:val="0"/>
              <w:contextualSpacing/>
              <w:jc w:val="center"/>
            </w:pPr>
            <w:r w:rsidRPr="00CF12E2">
              <w:t>1</w:t>
            </w:r>
          </w:p>
        </w:tc>
        <w:tc>
          <w:tcPr>
            <w:tcW w:w="1517" w:type="dxa"/>
            <w:tcBorders>
              <w:top w:val="single" w:sz="4" w:space="0" w:color="auto"/>
              <w:left w:val="single" w:sz="4" w:space="0" w:color="auto"/>
              <w:bottom w:val="single" w:sz="4" w:space="0" w:color="auto"/>
              <w:right w:val="single" w:sz="4" w:space="0" w:color="auto"/>
            </w:tcBorders>
            <w:hideMark/>
          </w:tcPr>
          <w:p w:rsidR="006F55B6" w:rsidRPr="00CF12E2" w:rsidRDefault="00992EE1" w:rsidP="00921577">
            <w:pPr>
              <w:widowControl w:val="0"/>
              <w:tabs>
                <w:tab w:val="left" w:pos="900"/>
              </w:tabs>
              <w:autoSpaceDE w:val="0"/>
              <w:autoSpaceDN w:val="0"/>
              <w:adjustRightInd w:val="0"/>
              <w:contextualSpacing/>
              <w:jc w:val="center"/>
            </w:pPr>
            <w:r w:rsidRPr="00CF12E2">
              <w:t>1</w:t>
            </w:r>
          </w:p>
        </w:tc>
      </w:tr>
      <w:tr w:rsidR="006F55B6"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6F55B6" w:rsidRPr="00CF12E2" w:rsidRDefault="006F55B6" w:rsidP="00921577">
            <w:pPr>
              <w:widowControl w:val="0"/>
              <w:tabs>
                <w:tab w:val="left" w:pos="900"/>
              </w:tabs>
              <w:autoSpaceDE w:val="0"/>
              <w:autoSpaceDN w:val="0"/>
              <w:adjustRightInd w:val="0"/>
              <w:contextualSpacing/>
            </w:pPr>
            <w:r w:rsidRPr="00CF12E2">
              <w:t>Биология</w:t>
            </w:r>
          </w:p>
        </w:tc>
        <w:tc>
          <w:tcPr>
            <w:tcW w:w="1482" w:type="dxa"/>
            <w:tcBorders>
              <w:top w:val="single" w:sz="4" w:space="0" w:color="auto"/>
              <w:left w:val="single" w:sz="4" w:space="0" w:color="auto"/>
              <w:bottom w:val="single" w:sz="4" w:space="0" w:color="auto"/>
              <w:right w:val="single" w:sz="4" w:space="0" w:color="auto"/>
            </w:tcBorders>
            <w:hideMark/>
          </w:tcPr>
          <w:p w:rsidR="006F55B6" w:rsidRPr="00CF12E2" w:rsidRDefault="00992EE1" w:rsidP="00921577">
            <w:pPr>
              <w:widowControl w:val="0"/>
              <w:tabs>
                <w:tab w:val="left" w:pos="900"/>
              </w:tabs>
              <w:autoSpaceDE w:val="0"/>
              <w:autoSpaceDN w:val="0"/>
              <w:adjustRightInd w:val="0"/>
              <w:contextualSpacing/>
              <w:jc w:val="center"/>
            </w:pPr>
            <w:r w:rsidRPr="00CF12E2">
              <w:t>1</w:t>
            </w:r>
          </w:p>
        </w:tc>
        <w:tc>
          <w:tcPr>
            <w:tcW w:w="1517" w:type="dxa"/>
            <w:tcBorders>
              <w:top w:val="single" w:sz="4" w:space="0" w:color="auto"/>
              <w:left w:val="single" w:sz="4" w:space="0" w:color="auto"/>
              <w:bottom w:val="single" w:sz="4" w:space="0" w:color="auto"/>
              <w:right w:val="single" w:sz="4" w:space="0" w:color="auto"/>
            </w:tcBorders>
            <w:hideMark/>
          </w:tcPr>
          <w:p w:rsidR="006F55B6" w:rsidRPr="00CF12E2" w:rsidRDefault="00992EE1" w:rsidP="00921577">
            <w:pPr>
              <w:widowControl w:val="0"/>
              <w:tabs>
                <w:tab w:val="left" w:pos="900"/>
              </w:tabs>
              <w:autoSpaceDE w:val="0"/>
              <w:autoSpaceDN w:val="0"/>
              <w:adjustRightInd w:val="0"/>
              <w:contextualSpacing/>
              <w:jc w:val="center"/>
            </w:pPr>
            <w:r w:rsidRPr="00CF12E2">
              <w:t>1</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pPr>
            <w:r w:rsidRPr="00CF12E2">
              <w:t>Астрономия</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92EE1" w:rsidP="00921577">
            <w:pPr>
              <w:widowControl w:val="0"/>
              <w:tabs>
                <w:tab w:val="left" w:pos="900"/>
              </w:tabs>
              <w:autoSpaceDE w:val="0"/>
              <w:autoSpaceDN w:val="0"/>
              <w:adjustRightInd w:val="0"/>
              <w:contextualSpacing/>
              <w:jc w:val="center"/>
            </w:pPr>
            <w:r w:rsidRPr="00CF12E2">
              <w:t>1</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1</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pPr>
            <w:r w:rsidRPr="00CF12E2">
              <w:t>Физическая культура</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3</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3</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pPr>
            <w:r w:rsidRPr="00CF12E2">
              <w:t>ОБЖ</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1</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1</w:t>
            </w:r>
          </w:p>
        </w:tc>
      </w:tr>
      <w:tr w:rsidR="00921577" w:rsidRPr="00CF12E2" w:rsidTr="00921577">
        <w:tc>
          <w:tcPr>
            <w:tcW w:w="9094" w:type="dxa"/>
            <w:gridSpan w:val="3"/>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rPr>
                <w:b/>
              </w:rPr>
            </w:pPr>
            <w:r w:rsidRPr="00CF12E2">
              <w:rPr>
                <w:b/>
              </w:rPr>
              <w:t>Вариативная часть</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pPr>
            <w:r w:rsidRPr="00CF12E2">
              <w:t>География</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1</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1</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pPr>
            <w:r w:rsidRPr="00CF12E2">
              <w:t>Информатика и ИКТ</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1</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pPr>
            <w:r w:rsidRPr="00CF12E2">
              <w:t>1</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rPr>
                <w:b/>
              </w:rPr>
            </w:pPr>
            <w:r w:rsidRPr="00CF12E2">
              <w:rPr>
                <w:b/>
              </w:rPr>
              <w:t>Всего</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rPr>
                <w:b/>
              </w:rPr>
            </w:pPr>
            <w:r w:rsidRPr="00CF12E2">
              <w:rPr>
                <w:b/>
              </w:rPr>
              <w:t>2</w:t>
            </w:r>
            <w:r w:rsidR="003641D7" w:rsidRPr="00CF12E2">
              <w:rPr>
                <w:b/>
              </w:rPr>
              <w:t>6</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rPr>
                <w:b/>
              </w:rPr>
            </w:pPr>
            <w:r w:rsidRPr="00CF12E2">
              <w:rPr>
                <w:b/>
              </w:rPr>
              <w:t>2</w:t>
            </w:r>
            <w:r w:rsidR="003641D7" w:rsidRPr="00CF12E2">
              <w:rPr>
                <w:b/>
              </w:rPr>
              <w:t>6</w:t>
            </w:r>
          </w:p>
        </w:tc>
      </w:tr>
      <w:tr w:rsidR="00180972"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180972" w:rsidRPr="00CF12E2" w:rsidRDefault="00180972" w:rsidP="002C76D3">
            <w:pPr>
              <w:widowControl w:val="0"/>
              <w:tabs>
                <w:tab w:val="left" w:pos="900"/>
              </w:tabs>
              <w:autoSpaceDE w:val="0"/>
              <w:autoSpaceDN w:val="0"/>
              <w:adjustRightInd w:val="0"/>
              <w:contextualSpacing/>
            </w:pPr>
            <w:r w:rsidRPr="00CF12E2">
              <w:rPr>
                <w:b/>
              </w:rPr>
              <w:t>Региональный (национально-региональный компонент)</w:t>
            </w:r>
          </w:p>
        </w:tc>
        <w:tc>
          <w:tcPr>
            <w:tcW w:w="1482" w:type="dxa"/>
            <w:tcBorders>
              <w:top w:val="single" w:sz="4" w:space="0" w:color="auto"/>
              <w:left w:val="single" w:sz="4" w:space="0" w:color="auto"/>
              <w:bottom w:val="single" w:sz="4" w:space="0" w:color="auto"/>
              <w:right w:val="single" w:sz="4" w:space="0" w:color="auto"/>
            </w:tcBorders>
            <w:hideMark/>
          </w:tcPr>
          <w:p w:rsidR="00180972" w:rsidRPr="00CF12E2" w:rsidRDefault="002C76D3" w:rsidP="00921577">
            <w:pPr>
              <w:widowControl w:val="0"/>
              <w:tabs>
                <w:tab w:val="left" w:pos="900"/>
              </w:tabs>
              <w:autoSpaceDE w:val="0"/>
              <w:autoSpaceDN w:val="0"/>
              <w:adjustRightInd w:val="0"/>
              <w:contextualSpacing/>
              <w:jc w:val="center"/>
            </w:pPr>
            <w:r w:rsidRPr="00CF12E2">
              <w:t>2</w:t>
            </w:r>
          </w:p>
        </w:tc>
        <w:tc>
          <w:tcPr>
            <w:tcW w:w="1517" w:type="dxa"/>
            <w:tcBorders>
              <w:top w:val="single" w:sz="4" w:space="0" w:color="auto"/>
              <w:left w:val="single" w:sz="4" w:space="0" w:color="auto"/>
              <w:bottom w:val="single" w:sz="4" w:space="0" w:color="auto"/>
              <w:right w:val="single" w:sz="4" w:space="0" w:color="auto"/>
            </w:tcBorders>
            <w:hideMark/>
          </w:tcPr>
          <w:p w:rsidR="00180972" w:rsidRPr="00CF12E2" w:rsidRDefault="002C76D3" w:rsidP="00921577">
            <w:pPr>
              <w:widowControl w:val="0"/>
              <w:tabs>
                <w:tab w:val="left" w:pos="900"/>
              </w:tabs>
              <w:autoSpaceDE w:val="0"/>
              <w:autoSpaceDN w:val="0"/>
              <w:adjustRightInd w:val="0"/>
              <w:contextualSpacing/>
              <w:jc w:val="center"/>
            </w:pPr>
            <w:r w:rsidRPr="00CF12E2">
              <w:t>2</w:t>
            </w:r>
          </w:p>
        </w:tc>
      </w:tr>
      <w:tr w:rsidR="003641D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3641D7" w:rsidRPr="00CF12E2" w:rsidRDefault="003641D7" w:rsidP="007D19D7">
            <w:pPr>
              <w:widowControl w:val="0"/>
              <w:tabs>
                <w:tab w:val="left" w:pos="900"/>
              </w:tabs>
              <w:autoSpaceDE w:val="0"/>
              <w:autoSpaceDN w:val="0"/>
              <w:adjustRightInd w:val="0"/>
              <w:contextualSpacing/>
            </w:pPr>
            <w:r w:rsidRPr="00CF12E2">
              <w:t>Родной язык и родная литература</w:t>
            </w:r>
          </w:p>
        </w:tc>
        <w:tc>
          <w:tcPr>
            <w:tcW w:w="1482" w:type="dxa"/>
            <w:tcBorders>
              <w:top w:val="single" w:sz="4" w:space="0" w:color="auto"/>
              <w:left w:val="single" w:sz="4" w:space="0" w:color="auto"/>
              <w:bottom w:val="single" w:sz="4" w:space="0" w:color="auto"/>
              <w:right w:val="single" w:sz="4" w:space="0" w:color="auto"/>
            </w:tcBorders>
            <w:hideMark/>
          </w:tcPr>
          <w:p w:rsidR="003641D7" w:rsidRPr="00CF12E2" w:rsidRDefault="003641D7" w:rsidP="00921577">
            <w:pPr>
              <w:widowControl w:val="0"/>
              <w:tabs>
                <w:tab w:val="left" w:pos="900"/>
              </w:tabs>
              <w:autoSpaceDE w:val="0"/>
              <w:autoSpaceDN w:val="0"/>
              <w:adjustRightInd w:val="0"/>
              <w:contextualSpacing/>
              <w:jc w:val="center"/>
            </w:pPr>
            <w:r w:rsidRPr="00CF12E2">
              <w:t>2</w:t>
            </w:r>
          </w:p>
        </w:tc>
        <w:tc>
          <w:tcPr>
            <w:tcW w:w="1517" w:type="dxa"/>
            <w:tcBorders>
              <w:top w:val="single" w:sz="4" w:space="0" w:color="auto"/>
              <w:left w:val="single" w:sz="4" w:space="0" w:color="auto"/>
              <w:bottom w:val="single" w:sz="4" w:space="0" w:color="auto"/>
              <w:right w:val="single" w:sz="4" w:space="0" w:color="auto"/>
            </w:tcBorders>
            <w:hideMark/>
          </w:tcPr>
          <w:p w:rsidR="003641D7" w:rsidRPr="00CF12E2" w:rsidRDefault="003641D7" w:rsidP="00921577">
            <w:pPr>
              <w:widowControl w:val="0"/>
              <w:tabs>
                <w:tab w:val="left" w:pos="900"/>
              </w:tabs>
              <w:autoSpaceDE w:val="0"/>
              <w:autoSpaceDN w:val="0"/>
              <w:adjustRightInd w:val="0"/>
              <w:contextualSpacing/>
              <w:jc w:val="center"/>
            </w:pPr>
            <w:r w:rsidRPr="00CF12E2">
              <w:t>2</w:t>
            </w:r>
          </w:p>
        </w:tc>
      </w:tr>
      <w:tr w:rsidR="00964655"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64655" w:rsidRPr="00CF12E2" w:rsidRDefault="00964655" w:rsidP="007D19D7">
            <w:pPr>
              <w:widowControl w:val="0"/>
              <w:tabs>
                <w:tab w:val="left" w:pos="900"/>
              </w:tabs>
              <w:autoSpaceDE w:val="0"/>
              <w:autoSpaceDN w:val="0"/>
              <w:adjustRightInd w:val="0"/>
              <w:contextualSpacing/>
            </w:pPr>
            <w:r w:rsidRPr="00CF12E2">
              <w:rPr>
                <w:b/>
              </w:rPr>
              <w:t>Компонент образовательного учреждения</w:t>
            </w:r>
          </w:p>
        </w:tc>
        <w:tc>
          <w:tcPr>
            <w:tcW w:w="1482" w:type="dxa"/>
            <w:tcBorders>
              <w:top w:val="single" w:sz="4" w:space="0" w:color="auto"/>
              <w:left w:val="single" w:sz="4" w:space="0" w:color="auto"/>
              <w:bottom w:val="single" w:sz="4" w:space="0" w:color="auto"/>
              <w:right w:val="single" w:sz="4" w:space="0" w:color="auto"/>
            </w:tcBorders>
            <w:hideMark/>
          </w:tcPr>
          <w:p w:rsidR="00964655" w:rsidRPr="00CF12E2" w:rsidRDefault="00964655" w:rsidP="00921577">
            <w:pPr>
              <w:widowControl w:val="0"/>
              <w:tabs>
                <w:tab w:val="left" w:pos="900"/>
              </w:tabs>
              <w:autoSpaceDE w:val="0"/>
              <w:autoSpaceDN w:val="0"/>
              <w:adjustRightInd w:val="0"/>
              <w:contextualSpacing/>
              <w:jc w:val="center"/>
              <w:rPr>
                <w:b/>
              </w:rPr>
            </w:pPr>
            <w:r w:rsidRPr="00CF12E2">
              <w:rPr>
                <w:b/>
              </w:rPr>
              <w:t>6</w:t>
            </w:r>
          </w:p>
        </w:tc>
        <w:tc>
          <w:tcPr>
            <w:tcW w:w="1517" w:type="dxa"/>
            <w:tcBorders>
              <w:top w:val="single" w:sz="4" w:space="0" w:color="auto"/>
              <w:left w:val="single" w:sz="4" w:space="0" w:color="auto"/>
              <w:bottom w:val="single" w:sz="4" w:space="0" w:color="auto"/>
              <w:right w:val="single" w:sz="4" w:space="0" w:color="auto"/>
            </w:tcBorders>
            <w:hideMark/>
          </w:tcPr>
          <w:p w:rsidR="00964655" w:rsidRPr="00CF12E2" w:rsidRDefault="00964655" w:rsidP="00921577">
            <w:pPr>
              <w:widowControl w:val="0"/>
              <w:tabs>
                <w:tab w:val="left" w:pos="900"/>
              </w:tabs>
              <w:autoSpaceDE w:val="0"/>
              <w:autoSpaceDN w:val="0"/>
              <w:adjustRightInd w:val="0"/>
              <w:contextualSpacing/>
              <w:jc w:val="center"/>
              <w:rPr>
                <w:b/>
              </w:rPr>
            </w:pPr>
            <w:r w:rsidRPr="00CF12E2">
              <w:rPr>
                <w:b/>
              </w:rPr>
              <w:t>7</w:t>
            </w:r>
          </w:p>
        </w:tc>
      </w:tr>
      <w:tr w:rsidR="00964655"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64655" w:rsidRPr="00CF12E2" w:rsidRDefault="00964655" w:rsidP="007D19D7">
            <w:pPr>
              <w:widowControl w:val="0"/>
              <w:tabs>
                <w:tab w:val="left" w:pos="900"/>
              </w:tabs>
              <w:autoSpaceDE w:val="0"/>
              <w:autoSpaceDN w:val="0"/>
              <w:adjustRightInd w:val="0"/>
              <w:contextualSpacing/>
            </w:pPr>
            <w:r w:rsidRPr="00CF12E2">
              <w:t xml:space="preserve">Химия </w:t>
            </w:r>
          </w:p>
        </w:tc>
        <w:tc>
          <w:tcPr>
            <w:tcW w:w="1482" w:type="dxa"/>
            <w:tcBorders>
              <w:top w:val="single" w:sz="4" w:space="0" w:color="auto"/>
              <w:left w:val="single" w:sz="4" w:space="0" w:color="auto"/>
              <w:bottom w:val="single" w:sz="4" w:space="0" w:color="auto"/>
              <w:right w:val="single" w:sz="4" w:space="0" w:color="auto"/>
            </w:tcBorders>
            <w:hideMark/>
          </w:tcPr>
          <w:p w:rsidR="00964655" w:rsidRPr="00CF12E2" w:rsidRDefault="00964655" w:rsidP="00921577">
            <w:pPr>
              <w:widowControl w:val="0"/>
              <w:tabs>
                <w:tab w:val="left" w:pos="900"/>
              </w:tabs>
              <w:autoSpaceDE w:val="0"/>
              <w:autoSpaceDN w:val="0"/>
              <w:adjustRightInd w:val="0"/>
              <w:contextualSpacing/>
              <w:jc w:val="center"/>
            </w:pPr>
            <w:r w:rsidRPr="00CF12E2">
              <w:t>1</w:t>
            </w:r>
          </w:p>
        </w:tc>
        <w:tc>
          <w:tcPr>
            <w:tcW w:w="1517" w:type="dxa"/>
            <w:tcBorders>
              <w:top w:val="single" w:sz="4" w:space="0" w:color="auto"/>
              <w:left w:val="single" w:sz="4" w:space="0" w:color="auto"/>
              <w:bottom w:val="single" w:sz="4" w:space="0" w:color="auto"/>
              <w:right w:val="single" w:sz="4" w:space="0" w:color="auto"/>
            </w:tcBorders>
            <w:hideMark/>
          </w:tcPr>
          <w:p w:rsidR="00964655" w:rsidRPr="00CF12E2" w:rsidRDefault="00C04584" w:rsidP="00921577">
            <w:pPr>
              <w:widowControl w:val="0"/>
              <w:tabs>
                <w:tab w:val="left" w:pos="900"/>
              </w:tabs>
              <w:autoSpaceDE w:val="0"/>
              <w:autoSpaceDN w:val="0"/>
              <w:adjustRightInd w:val="0"/>
              <w:contextualSpacing/>
              <w:jc w:val="center"/>
            </w:pPr>
            <w:r w:rsidRPr="00CF12E2">
              <w:t>-</w:t>
            </w:r>
          </w:p>
        </w:tc>
      </w:tr>
      <w:tr w:rsidR="00964655"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64655" w:rsidRPr="00CF12E2" w:rsidRDefault="00964655" w:rsidP="007D19D7">
            <w:pPr>
              <w:widowControl w:val="0"/>
              <w:tabs>
                <w:tab w:val="left" w:pos="900"/>
              </w:tabs>
              <w:autoSpaceDE w:val="0"/>
              <w:autoSpaceDN w:val="0"/>
              <w:adjustRightInd w:val="0"/>
              <w:contextualSpacing/>
            </w:pPr>
            <w:r w:rsidRPr="00CF12E2">
              <w:t>Биология</w:t>
            </w:r>
          </w:p>
        </w:tc>
        <w:tc>
          <w:tcPr>
            <w:tcW w:w="1482" w:type="dxa"/>
            <w:tcBorders>
              <w:top w:val="single" w:sz="4" w:space="0" w:color="auto"/>
              <w:left w:val="single" w:sz="4" w:space="0" w:color="auto"/>
              <w:bottom w:val="single" w:sz="4" w:space="0" w:color="auto"/>
              <w:right w:val="single" w:sz="4" w:space="0" w:color="auto"/>
            </w:tcBorders>
            <w:hideMark/>
          </w:tcPr>
          <w:p w:rsidR="00964655" w:rsidRPr="00CF12E2" w:rsidRDefault="00964655" w:rsidP="00921577">
            <w:pPr>
              <w:widowControl w:val="0"/>
              <w:tabs>
                <w:tab w:val="left" w:pos="900"/>
              </w:tabs>
              <w:autoSpaceDE w:val="0"/>
              <w:autoSpaceDN w:val="0"/>
              <w:adjustRightInd w:val="0"/>
              <w:contextualSpacing/>
              <w:jc w:val="center"/>
            </w:pPr>
            <w:r w:rsidRPr="00CF12E2">
              <w:t>1</w:t>
            </w:r>
          </w:p>
        </w:tc>
        <w:tc>
          <w:tcPr>
            <w:tcW w:w="1517" w:type="dxa"/>
            <w:tcBorders>
              <w:top w:val="single" w:sz="4" w:space="0" w:color="auto"/>
              <w:left w:val="single" w:sz="4" w:space="0" w:color="auto"/>
              <w:bottom w:val="single" w:sz="4" w:space="0" w:color="auto"/>
              <w:right w:val="single" w:sz="4" w:space="0" w:color="auto"/>
            </w:tcBorders>
            <w:hideMark/>
          </w:tcPr>
          <w:p w:rsidR="00964655" w:rsidRPr="00CF12E2" w:rsidRDefault="00964655" w:rsidP="00921577">
            <w:pPr>
              <w:widowControl w:val="0"/>
              <w:tabs>
                <w:tab w:val="left" w:pos="900"/>
              </w:tabs>
              <w:autoSpaceDE w:val="0"/>
              <w:autoSpaceDN w:val="0"/>
              <w:adjustRightInd w:val="0"/>
              <w:contextualSpacing/>
              <w:jc w:val="center"/>
            </w:pPr>
            <w:r w:rsidRPr="00CF12E2">
              <w:t>1</w:t>
            </w:r>
          </w:p>
        </w:tc>
      </w:tr>
      <w:tr w:rsidR="00964655"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64655" w:rsidRPr="00CF12E2" w:rsidRDefault="00964655" w:rsidP="007D19D7">
            <w:pPr>
              <w:widowControl w:val="0"/>
              <w:tabs>
                <w:tab w:val="left" w:pos="900"/>
              </w:tabs>
              <w:autoSpaceDE w:val="0"/>
              <w:autoSpaceDN w:val="0"/>
              <w:adjustRightInd w:val="0"/>
              <w:contextualSpacing/>
            </w:pPr>
            <w:r w:rsidRPr="00CF12E2">
              <w:t>Алгебра и начала математического анализа</w:t>
            </w:r>
          </w:p>
        </w:tc>
        <w:tc>
          <w:tcPr>
            <w:tcW w:w="1482" w:type="dxa"/>
            <w:tcBorders>
              <w:top w:val="single" w:sz="4" w:space="0" w:color="auto"/>
              <w:left w:val="single" w:sz="4" w:space="0" w:color="auto"/>
              <w:bottom w:val="single" w:sz="4" w:space="0" w:color="auto"/>
              <w:right w:val="single" w:sz="4" w:space="0" w:color="auto"/>
            </w:tcBorders>
            <w:hideMark/>
          </w:tcPr>
          <w:p w:rsidR="00964655" w:rsidRPr="00CF12E2" w:rsidRDefault="00964655" w:rsidP="00921577">
            <w:pPr>
              <w:widowControl w:val="0"/>
              <w:tabs>
                <w:tab w:val="left" w:pos="900"/>
              </w:tabs>
              <w:autoSpaceDE w:val="0"/>
              <w:autoSpaceDN w:val="0"/>
              <w:adjustRightInd w:val="0"/>
              <w:contextualSpacing/>
              <w:jc w:val="center"/>
            </w:pPr>
            <w:r w:rsidRPr="00CF12E2">
              <w:t>1</w:t>
            </w:r>
          </w:p>
        </w:tc>
        <w:tc>
          <w:tcPr>
            <w:tcW w:w="1517" w:type="dxa"/>
            <w:tcBorders>
              <w:top w:val="single" w:sz="4" w:space="0" w:color="auto"/>
              <w:left w:val="single" w:sz="4" w:space="0" w:color="auto"/>
              <w:bottom w:val="single" w:sz="4" w:space="0" w:color="auto"/>
              <w:right w:val="single" w:sz="4" w:space="0" w:color="auto"/>
            </w:tcBorders>
            <w:hideMark/>
          </w:tcPr>
          <w:p w:rsidR="00964655" w:rsidRPr="00CF12E2" w:rsidRDefault="00964655" w:rsidP="00921577">
            <w:pPr>
              <w:widowControl w:val="0"/>
              <w:tabs>
                <w:tab w:val="left" w:pos="900"/>
              </w:tabs>
              <w:autoSpaceDE w:val="0"/>
              <w:autoSpaceDN w:val="0"/>
              <w:adjustRightInd w:val="0"/>
              <w:contextualSpacing/>
              <w:jc w:val="center"/>
            </w:pPr>
            <w:r w:rsidRPr="00CF12E2">
              <w:t>1</w:t>
            </w:r>
          </w:p>
        </w:tc>
      </w:tr>
      <w:tr w:rsidR="00964655"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64655" w:rsidRPr="00CF12E2" w:rsidRDefault="00964655" w:rsidP="007D19D7">
            <w:pPr>
              <w:widowControl w:val="0"/>
              <w:tabs>
                <w:tab w:val="left" w:pos="900"/>
              </w:tabs>
              <w:autoSpaceDE w:val="0"/>
              <w:autoSpaceDN w:val="0"/>
              <w:adjustRightInd w:val="0"/>
              <w:contextualSpacing/>
              <w:rPr>
                <w:b/>
              </w:rPr>
            </w:pPr>
            <w:r w:rsidRPr="00CF12E2">
              <w:rPr>
                <w:b/>
              </w:rPr>
              <w:t>Элективные учебные предметы</w:t>
            </w:r>
          </w:p>
        </w:tc>
        <w:tc>
          <w:tcPr>
            <w:tcW w:w="1482" w:type="dxa"/>
            <w:tcBorders>
              <w:top w:val="single" w:sz="4" w:space="0" w:color="auto"/>
              <w:left w:val="single" w:sz="4" w:space="0" w:color="auto"/>
              <w:bottom w:val="single" w:sz="4" w:space="0" w:color="auto"/>
              <w:right w:val="single" w:sz="4" w:space="0" w:color="auto"/>
            </w:tcBorders>
            <w:hideMark/>
          </w:tcPr>
          <w:p w:rsidR="00964655" w:rsidRPr="00CF12E2" w:rsidRDefault="00C04584" w:rsidP="00921577">
            <w:pPr>
              <w:widowControl w:val="0"/>
              <w:tabs>
                <w:tab w:val="left" w:pos="900"/>
              </w:tabs>
              <w:autoSpaceDE w:val="0"/>
              <w:autoSpaceDN w:val="0"/>
              <w:adjustRightInd w:val="0"/>
              <w:contextualSpacing/>
              <w:jc w:val="center"/>
              <w:rPr>
                <w:b/>
              </w:rPr>
            </w:pPr>
            <w:r w:rsidRPr="00CF12E2">
              <w:rPr>
                <w:b/>
              </w:rPr>
              <w:t>3</w:t>
            </w:r>
          </w:p>
        </w:tc>
        <w:tc>
          <w:tcPr>
            <w:tcW w:w="1517" w:type="dxa"/>
            <w:tcBorders>
              <w:top w:val="single" w:sz="4" w:space="0" w:color="auto"/>
              <w:left w:val="single" w:sz="4" w:space="0" w:color="auto"/>
              <w:bottom w:val="single" w:sz="4" w:space="0" w:color="auto"/>
              <w:right w:val="single" w:sz="4" w:space="0" w:color="auto"/>
            </w:tcBorders>
            <w:hideMark/>
          </w:tcPr>
          <w:p w:rsidR="00964655" w:rsidRPr="00CF12E2" w:rsidRDefault="00C04584" w:rsidP="00921577">
            <w:pPr>
              <w:widowControl w:val="0"/>
              <w:tabs>
                <w:tab w:val="left" w:pos="900"/>
              </w:tabs>
              <w:autoSpaceDE w:val="0"/>
              <w:autoSpaceDN w:val="0"/>
              <w:adjustRightInd w:val="0"/>
              <w:contextualSpacing/>
              <w:jc w:val="center"/>
              <w:rPr>
                <w:b/>
              </w:rPr>
            </w:pPr>
            <w:r w:rsidRPr="00CF12E2">
              <w:rPr>
                <w:b/>
              </w:rPr>
              <w:t>4</w:t>
            </w:r>
          </w:p>
        </w:tc>
      </w:tr>
      <w:tr w:rsidR="00964655"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64655" w:rsidRPr="00CF12E2" w:rsidRDefault="00C04584" w:rsidP="007D19D7">
            <w:pPr>
              <w:widowControl w:val="0"/>
              <w:tabs>
                <w:tab w:val="left" w:pos="900"/>
              </w:tabs>
              <w:autoSpaceDE w:val="0"/>
              <w:autoSpaceDN w:val="0"/>
              <w:adjustRightInd w:val="0"/>
              <w:contextualSpacing/>
            </w:pPr>
            <w:r w:rsidRPr="00CF12E2">
              <w:t>«Подготовка к ЕГЭ по русскому языку»</w:t>
            </w:r>
          </w:p>
        </w:tc>
        <w:tc>
          <w:tcPr>
            <w:tcW w:w="1482" w:type="dxa"/>
            <w:tcBorders>
              <w:top w:val="single" w:sz="4" w:space="0" w:color="auto"/>
              <w:left w:val="single" w:sz="4" w:space="0" w:color="auto"/>
              <w:bottom w:val="single" w:sz="4" w:space="0" w:color="auto"/>
              <w:right w:val="single" w:sz="4" w:space="0" w:color="auto"/>
            </w:tcBorders>
            <w:hideMark/>
          </w:tcPr>
          <w:p w:rsidR="00964655" w:rsidRPr="00CF12E2" w:rsidRDefault="00C04584" w:rsidP="00921577">
            <w:pPr>
              <w:widowControl w:val="0"/>
              <w:tabs>
                <w:tab w:val="left" w:pos="900"/>
              </w:tabs>
              <w:autoSpaceDE w:val="0"/>
              <w:autoSpaceDN w:val="0"/>
              <w:adjustRightInd w:val="0"/>
              <w:contextualSpacing/>
              <w:jc w:val="center"/>
            </w:pPr>
            <w:r w:rsidRPr="00CF12E2">
              <w:t>-</w:t>
            </w:r>
          </w:p>
        </w:tc>
        <w:tc>
          <w:tcPr>
            <w:tcW w:w="1517" w:type="dxa"/>
            <w:tcBorders>
              <w:top w:val="single" w:sz="4" w:space="0" w:color="auto"/>
              <w:left w:val="single" w:sz="4" w:space="0" w:color="auto"/>
              <w:bottom w:val="single" w:sz="4" w:space="0" w:color="auto"/>
              <w:right w:val="single" w:sz="4" w:space="0" w:color="auto"/>
            </w:tcBorders>
            <w:hideMark/>
          </w:tcPr>
          <w:p w:rsidR="00964655" w:rsidRPr="00CF12E2" w:rsidRDefault="00C04584" w:rsidP="00921577">
            <w:pPr>
              <w:widowControl w:val="0"/>
              <w:tabs>
                <w:tab w:val="left" w:pos="900"/>
              </w:tabs>
              <w:autoSpaceDE w:val="0"/>
              <w:autoSpaceDN w:val="0"/>
              <w:adjustRightInd w:val="0"/>
              <w:contextualSpacing/>
              <w:jc w:val="center"/>
            </w:pPr>
            <w:r w:rsidRPr="00CF12E2">
              <w:t>1</w:t>
            </w:r>
          </w:p>
        </w:tc>
      </w:tr>
      <w:tr w:rsidR="00964655"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64655" w:rsidRPr="00CF12E2" w:rsidRDefault="00C04584" w:rsidP="007D19D7">
            <w:pPr>
              <w:widowControl w:val="0"/>
              <w:tabs>
                <w:tab w:val="left" w:pos="900"/>
              </w:tabs>
              <w:autoSpaceDE w:val="0"/>
              <w:autoSpaceDN w:val="0"/>
              <w:adjustRightInd w:val="0"/>
              <w:contextualSpacing/>
            </w:pPr>
            <w:r w:rsidRPr="00CF12E2">
              <w:t>«Подготовка к сочинению по литературе»</w:t>
            </w:r>
          </w:p>
        </w:tc>
        <w:tc>
          <w:tcPr>
            <w:tcW w:w="1482" w:type="dxa"/>
            <w:tcBorders>
              <w:top w:val="single" w:sz="4" w:space="0" w:color="auto"/>
              <w:left w:val="single" w:sz="4" w:space="0" w:color="auto"/>
              <w:bottom w:val="single" w:sz="4" w:space="0" w:color="auto"/>
              <w:right w:val="single" w:sz="4" w:space="0" w:color="auto"/>
            </w:tcBorders>
            <w:hideMark/>
          </w:tcPr>
          <w:p w:rsidR="00964655" w:rsidRPr="00CF12E2" w:rsidRDefault="00C04584" w:rsidP="00921577">
            <w:pPr>
              <w:widowControl w:val="0"/>
              <w:tabs>
                <w:tab w:val="left" w:pos="900"/>
              </w:tabs>
              <w:autoSpaceDE w:val="0"/>
              <w:autoSpaceDN w:val="0"/>
              <w:adjustRightInd w:val="0"/>
              <w:contextualSpacing/>
              <w:jc w:val="center"/>
            </w:pPr>
            <w:r w:rsidRPr="00CF12E2">
              <w:t>1</w:t>
            </w:r>
          </w:p>
        </w:tc>
        <w:tc>
          <w:tcPr>
            <w:tcW w:w="1517" w:type="dxa"/>
            <w:tcBorders>
              <w:top w:val="single" w:sz="4" w:space="0" w:color="auto"/>
              <w:left w:val="single" w:sz="4" w:space="0" w:color="auto"/>
              <w:bottom w:val="single" w:sz="4" w:space="0" w:color="auto"/>
              <w:right w:val="single" w:sz="4" w:space="0" w:color="auto"/>
            </w:tcBorders>
            <w:hideMark/>
          </w:tcPr>
          <w:p w:rsidR="00964655" w:rsidRPr="00CF12E2" w:rsidRDefault="00C04584" w:rsidP="00921577">
            <w:pPr>
              <w:widowControl w:val="0"/>
              <w:tabs>
                <w:tab w:val="left" w:pos="900"/>
              </w:tabs>
              <w:autoSpaceDE w:val="0"/>
              <w:autoSpaceDN w:val="0"/>
              <w:adjustRightInd w:val="0"/>
              <w:contextualSpacing/>
              <w:jc w:val="center"/>
            </w:pPr>
            <w:r w:rsidRPr="00CF12E2">
              <w:t>-</w:t>
            </w:r>
          </w:p>
        </w:tc>
      </w:tr>
      <w:tr w:rsidR="00C04584"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C04584" w:rsidRPr="00CF12E2" w:rsidRDefault="00C04584" w:rsidP="007D19D7">
            <w:pPr>
              <w:widowControl w:val="0"/>
              <w:tabs>
                <w:tab w:val="left" w:pos="900"/>
              </w:tabs>
              <w:autoSpaceDE w:val="0"/>
              <w:autoSpaceDN w:val="0"/>
              <w:adjustRightInd w:val="0"/>
              <w:contextualSpacing/>
            </w:pPr>
            <w:r w:rsidRPr="00CF12E2">
              <w:t>«Подготовка к ЕГЭ по английскому языку»</w:t>
            </w:r>
          </w:p>
        </w:tc>
        <w:tc>
          <w:tcPr>
            <w:tcW w:w="1482" w:type="dxa"/>
            <w:tcBorders>
              <w:top w:val="single" w:sz="4" w:space="0" w:color="auto"/>
              <w:left w:val="single" w:sz="4" w:space="0" w:color="auto"/>
              <w:bottom w:val="single" w:sz="4" w:space="0" w:color="auto"/>
              <w:right w:val="single" w:sz="4" w:space="0" w:color="auto"/>
            </w:tcBorders>
            <w:hideMark/>
          </w:tcPr>
          <w:p w:rsidR="00C04584" w:rsidRPr="00CF12E2" w:rsidRDefault="00C04584" w:rsidP="00921577">
            <w:pPr>
              <w:widowControl w:val="0"/>
              <w:tabs>
                <w:tab w:val="left" w:pos="900"/>
              </w:tabs>
              <w:autoSpaceDE w:val="0"/>
              <w:autoSpaceDN w:val="0"/>
              <w:adjustRightInd w:val="0"/>
              <w:contextualSpacing/>
              <w:jc w:val="center"/>
            </w:pPr>
            <w:r w:rsidRPr="00CF12E2">
              <w:t>-</w:t>
            </w:r>
          </w:p>
        </w:tc>
        <w:tc>
          <w:tcPr>
            <w:tcW w:w="1517" w:type="dxa"/>
            <w:tcBorders>
              <w:top w:val="single" w:sz="4" w:space="0" w:color="auto"/>
              <w:left w:val="single" w:sz="4" w:space="0" w:color="auto"/>
              <w:bottom w:val="single" w:sz="4" w:space="0" w:color="auto"/>
              <w:right w:val="single" w:sz="4" w:space="0" w:color="auto"/>
            </w:tcBorders>
            <w:hideMark/>
          </w:tcPr>
          <w:p w:rsidR="00C04584" w:rsidRPr="00CF12E2" w:rsidRDefault="00C04584" w:rsidP="00921577">
            <w:pPr>
              <w:widowControl w:val="0"/>
              <w:tabs>
                <w:tab w:val="left" w:pos="900"/>
              </w:tabs>
              <w:autoSpaceDE w:val="0"/>
              <w:autoSpaceDN w:val="0"/>
              <w:adjustRightInd w:val="0"/>
              <w:contextualSpacing/>
              <w:jc w:val="center"/>
            </w:pPr>
            <w:r w:rsidRPr="00CF12E2">
              <w:t>1</w:t>
            </w:r>
          </w:p>
        </w:tc>
      </w:tr>
      <w:tr w:rsidR="00C04584"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C04584" w:rsidRPr="00CF12E2" w:rsidRDefault="00C04584" w:rsidP="007D19D7">
            <w:pPr>
              <w:widowControl w:val="0"/>
              <w:tabs>
                <w:tab w:val="left" w:pos="900"/>
              </w:tabs>
              <w:autoSpaceDE w:val="0"/>
              <w:autoSpaceDN w:val="0"/>
              <w:adjustRightInd w:val="0"/>
              <w:contextualSpacing/>
            </w:pPr>
          </w:p>
          <w:p w:rsidR="00C04584" w:rsidRPr="00CF12E2" w:rsidRDefault="00C04584" w:rsidP="007D19D7">
            <w:pPr>
              <w:widowControl w:val="0"/>
              <w:tabs>
                <w:tab w:val="left" w:pos="900"/>
              </w:tabs>
              <w:autoSpaceDE w:val="0"/>
              <w:autoSpaceDN w:val="0"/>
              <w:adjustRightInd w:val="0"/>
              <w:contextualSpacing/>
            </w:pPr>
            <w:r w:rsidRPr="00CF12E2">
              <w:t>«Проектная деятельность по предмету по выбору»</w:t>
            </w:r>
          </w:p>
        </w:tc>
        <w:tc>
          <w:tcPr>
            <w:tcW w:w="1482" w:type="dxa"/>
            <w:tcBorders>
              <w:top w:val="single" w:sz="4" w:space="0" w:color="auto"/>
              <w:left w:val="single" w:sz="4" w:space="0" w:color="auto"/>
              <w:bottom w:val="single" w:sz="4" w:space="0" w:color="auto"/>
              <w:right w:val="single" w:sz="4" w:space="0" w:color="auto"/>
            </w:tcBorders>
            <w:hideMark/>
          </w:tcPr>
          <w:p w:rsidR="00C04584" w:rsidRPr="00CF12E2" w:rsidRDefault="00C04584" w:rsidP="00921577">
            <w:pPr>
              <w:widowControl w:val="0"/>
              <w:tabs>
                <w:tab w:val="left" w:pos="900"/>
              </w:tabs>
              <w:autoSpaceDE w:val="0"/>
              <w:autoSpaceDN w:val="0"/>
              <w:adjustRightInd w:val="0"/>
              <w:contextualSpacing/>
              <w:jc w:val="center"/>
            </w:pPr>
            <w:r w:rsidRPr="00CF12E2">
              <w:t>2</w:t>
            </w:r>
          </w:p>
        </w:tc>
        <w:tc>
          <w:tcPr>
            <w:tcW w:w="1517" w:type="dxa"/>
            <w:tcBorders>
              <w:top w:val="single" w:sz="4" w:space="0" w:color="auto"/>
              <w:left w:val="single" w:sz="4" w:space="0" w:color="auto"/>
              <w:bottom w:val="single" w:sz="4" w:space="0" w:color="auto"/>
              <w:right w:val="single" w:sz="4" w:space="0" w:color="auto"/>
            </w:tcBorders>
            <w:hideMark/>
          </w:tcPr>
          <w:p w:rsidR="00C04584" w:rsidRPr="00CF12E2" w:rsidRDefault="00C04584" w:rsidP="00921577">
            <w:pPr>
              <w:widowControl w:val="0"/>
              <w:tabs>
                <w:tab w:val="left" w:pos="900"/>
              </w:tabs>
              <w:autoSpaceDE w:val="0"/>
              <w:autoSpaceDN w:val="0"/>
              <w:adjustRightInd w:val="0"/>
              <w:contextualSpacing/>
              <w:jc w:val="center"/>
            </w:pPr>
            <w:r w:rsidRPr="00CF12E2">
              <w:t>-</w:t>
            </w:r>
          </w:p>
        </w:tc>
      </w:tr>
      <w:tr w:rsidR="00C04584"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C04584" w:rsidRPr="00CF12E2" w:rsidRDefault="00C04584" w:rsidP="007D19D7">
            <w:pPr>
              <w:widowControl w:val="0"/>
              <w:tabs>
                <w:tab w:val="left" w:pos="900"/>
              </w:tabs>
              <w:autoSpaceDE w:val="0"/>
              <w:autoSpaceDN w:val="0"/>
              <w:adjustRightInd w:val="0"/>
              <w:contextualSpacing/>
            </w:pPr>
          </w:p>
          <w:p w:rsidR="00C04584" w:rsidRPr="00CF12E2" w:rsidRDefault="00C04584" w:rsidP="007D19D7">
            <w:pPr>
              <w:widowControl w:val="0"/>
              <w:tabs>
                <w:tab w:val="left" w:pos="900"/>
              </w:tabs>
              <w:autoSpaceDE w:val="0"/>
              <w:autoSpaceDN w:val="0"/>
              <w:adjustRightInd w:val="0"/>
              <w:contextualSpacing/>
            </w:pPr>
            <w:r w:rsidRPr="00CF12E2">
              <w:t>«Подготовка к ЕГЭ по предмету по выбору»</w:t>
            </w:r>
          </w:p>
        </w:tc>
        <w:tc>
          <w:tcPr>
            <w:tcW w:w="1482" w:type="dxa"/>
            <w:tcBorders>
              <w:top w:val="single" w:sz="4" w:space="0" w:color="auto"/>
              <w:left w:val="single" w:sz="4" w:space="0" w:color="auto"/>
              <w:bottom w:val="single" w:sz="4" w:space="0" w:color="auto"/>
              <w:right w:val="single" w:sz="4" w:space="0" w:color="auto"/>
            </w:tcBorders>
            <w:hideMark/>
          </w:tcPr>
          <w:p w:rsidR="00C04584" w:rsidRPr="00CF12E2" w:rsidRDefault="00C04584" w:rsidP="00921577">
            <w:pPr>
              <w:widowControl w:val="0"/>
              <w:tabs>
                <w:tab w:val="left" w:pos="900"/>
              </w:tabs>
              <w:autoSpaceDE w:val="0"/>
              <w:autoSpaceDN w:val="0"/>
              <w:adjustRightInd w:val="0"/>
              <w:contextualSpacing/>
              <w:jc w:val="center"/>
            </w:pPr>
            <w:r w:rsidRPr="00CF12E2">
              <w:t>-</w:t>
            </w:r>
          </w:p>
        </w:tc>
        <w:tc>
          <w:tcPr>
            <w:tcW w:w="1517" w:type="dxa"/>
            <w:tcBorders>
              <w:top w:val="single" w:sz="4" w:space="0" w:color="auto"/>
              <w:left w:val="single" w:sz="4" w:space="0" w:color="auto"/>
              <w:bottom w:val="single" w:sz="4" w:space="0" w:color="auto"/>
              <w:right w:val="single" w:sz="4" w:space="0" w:color="auto"/>
            </w:tcBorders>
            <w:hideMark/>
          </w:tcPr>
          <w:p w:rsidR="00C04584" w:rsidRPr="00CF12E2" w:rsidRDefault="00C04584" w:rsidP="00921577">
            <w:pPr>
              <w:widowControl w:val="0"/>
              <w:tabs>
                <w:tab w:val="left" w:pos="900"/>
              </w:tabs>
              <w:autoSpaceDE w:val="0"/>
              <w:autoSpaceDN w:val="0"/>
              <w:adjustRightInd w:val="0"/>
              <w:contextualSpacing/>
              <w:jc w:val="center"/>
            </w:pPr>
            <w:r w:rsidRPr="00CF12E2">
              <w:t>2</w:t>
            </w:r>
          </w:p>
        </w:tc>
      </w:tr>
      <w:tr w:rsidR="00921577" w:rsidRPr="00CF12E2" w:rsidTr="00921577">
        <w:tc>
          <w:tcPr>
            <w:tcW w:w="6095"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both"/>
              <w:rPr>
                <w:b/>
              </w:rPr>
            </w:pPr>
            <w:r w:rsidRPr="00CF12E2">
              <w:rPr>
                <w:b/>
              </w:rPr>
              <w:t xml:space="preserve">Предельно допустимая аудиторная нагрузка при 5-дневной учебной неделе (требования </w:t>
            </w:r>
            <w:proofErr w:type="spellStart"/>
            <w:r w:rsidRPr="00CF12E2">
              <w:rPr>
                <w:b/>
              </w:rPr>
              <w:t>СанПин</w:t>
            </w:r>
            <w:proofErr w:type="spellEnd"/>
            <w:r w:rsidRPr="00CF12E2">
              <w:rPr>
                <w:b/>
              </w:rPr>
              <w:t>)</w:t>
            </w:r>
          </w:p>
        </w:tc>
        <w:tc>
          <w:tcPr>
            <w:tcW w:w="1482"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rPr>
                <w:b/>
              </w:rPr>
            </w:pPr>
            <w:r w:rsidRPr="00CF12E2">
              <w:rPr>
                <w:b/>
              </w:rPr>
              <w:t>34</w:t>
            </w:r>
          </w:p>
        </w:tc>
        <w:tc>
          <w:tcPr>
            <w:tcW w:w="1517" w:type="dxa"/>
            <w:tcBorders>
              <w:top w:val="single" w:sz="4" w:space="0" w:color="auto"/>
              <w:left w:val="single" w:sz="4" w:space="0" w:color="auto"/>
              <w:bottom w:val="single" w:sz="4" w:space="0" w:color="auto"/>
              <w:right w:val="single" w:sz="4" w:space="0" w:color="auto"/>
            </w:tcBorders>
            <w:hideMark/>
          </w:tcPr>
          <w:p w:rsidR="00921577" w:rsidRPr="00CF12E2" w:rsidRDefault="00921577" w:rsidP="00921577">
            <w:pPr>
              <w:widowControl w:val="0"/>
              <w:tabs>
                <w:tab w:val="left" w:pos="900"/>
              </w:tabs>
              <w:autoSpaceDE w:val="0"/>
              <w:autoSpaceDN w:val="0"/>
              <w:adjustRightInd w:val="0"/>
              <w:contextualSpacing/>
              <w:jc w:val="center"/>
              <w:rPr>
                <w:b/>
              </w:rPr>
            </w:pPr>
            <w:r w:rsidRPr="00CF12E2">
              <w:rPr>
                <w:b/>
              </w:rPr>
              <w:t>34</w:t>
            </w:r>
          </w:p>
        </w:tc>
      </w:tr>
    </w:tbl>
    <w:bookmarkEnd w:id="0"/>
    <w:p w:rsidR="00225629" w:rsidRPr="00CF12E2" w:rsidRDefault="00921577">
      <w:r w:rsidRPr="00CF12E2">
        <w:t xml:space="preserve"> </w:t>
      </w:r>
    </w:p>
    <w:sectPr w:rsidR="00225629" w:rsidRPr="00CF12E2" w:rsidSect="00D32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08"/>
  <w:characterSpacingControl w:val="doNotCompress"/>
  <w:compat/>
  <w:rsids>
    <w:rsidRoot w:val="00E6772F"/>
    <w:rsid w:val="000033E9"/>
    <w:rsid w:val="00020ED3"/>
    <w:rsid w:val="00152F09"/>
    <w:rsid w:val="00175EF7"/>
    <w:rsid w:val="00180972"/>
    <w:rsid w:val="00181150"/>
    <w:rsid w:val="001C1A89"/>
    <w:rsid w:val="00225629"/>
    <w:rsid w:val="002448DB"/>
    <w:rsid w:val="0028629E"/>
    <w:rsid w:val="00286C50"/>
    <w:rsid w:val="002946DD"/>
    <w:rsid w:val="002C76D3"/>
    <w:rsid w:val="003641D7"/>
    <w:rsid w:val="004F09A9"/>
    <w:rsid w:val="00555DB7"/>
    <w:rsid w:val="006158D0"/>
    <w:rsid w:val="006A7495"/>
    <w:rsid w:val="006F55B6"/>
    <w:rsid w:val="00712A54"/>
    <w:rsid w:val="007D19D7"/>
    <w:rsid w:val="007D5811"/>
    <w:rsid w:val="008F37DA"/>
    <w:rsid w:val="008F4774"/>
    <w:rsid w:val="00921577"/>
    <w:rsid w:val="00964655"/>
    <w:rsid w:val="00992EE1"/>
    <w:rsid w:val="00A01E8D"/>
    <w:rsid w:val="00A54351"/>
    <w:rsid w:val="00B15B84"/>
    <w:rsid w:val="00B462CC"/>
    <w:rsid w:val="00BD7F00"/>
    <w:rsid w:val="00C04584"/>
    <w:rsid w:val="00C52FE0"/>
    <w:rsid w:val="00C97D24"/>
    <w:rsid w:val="00CD1E27"/>
    <w:rsid w:val="00CF12E2"/>
    <w:rsid w:val="00D00C63"/>
    <w:rsid w:val="00D0307C"/>
    <w:rsid w:val="00D324D3"/>
    <w:rsid w:val="00E12485"/>
    <w:rsid w:val="00E6772F"/>
    <w:rsid w:val="00EE0331"/>
    <w:rsid w:val="00EE5F69"/>
    <w:rsid w:val="00F12681"/>
    <w:rsid w:val="00F53C67"/>
    <w:rsid w:val="00F70E0C"/>
    <w:rsid w:val="00FC60CA"/>
    <w:rsid w:val="00FD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E6772F"/>
    <w:rPr>
      <w:sz w:val="24"/>
      <w:szCs w:val="24"/>
    </w:rPr>
  </w:style>
  <w:style w:type="paragraph" w:styleId="a4">
    <w:name w:val="Normal (Web)"/>
    <w:basedOn w:val="a"/>
    <w:link w:val="a3"/>
    <w:semiHidden/>
    <w:unhideWhenUsed/>
    <w:rsid w:val="00E6772F"/>
    <w:pPr>
      <w:spacing w:before="131" w:after="131"/>
      <w:ind w:firstLine="327"/>
    </w:pPr>
    <w:rPr>
      <w:rFonts w:asciiTheme="minorHAnsi" w:eastAsiaTheme="minorHAnsi" w:hAnsiTheme="minorHAnsi" w:cstheme="minorBidi"/>
      <w:sz w:val="24"/>
      <w:szCs w:val="24"/>
      <w:lang w:eastAsia="en-US"/>
    </w:rPr>
  </w:style>
  <w:style w:type="paragraph" w:styleId="a5">
    <w:name w:val="Title"/>
    <w:basedOn w:val="a"/>
    <w:link w:val="a6"/>
    <w:qFormat/>
    <w:rsid w:val="00E6772F"/>
    <w:pPr>
      <w:jc w:val="center"/>
    </w:pPr>
    <w:rPr>
      <w:rFonts w:ascii="Arial" w:hAnsi="Arial"/>
      <w:b/>
      <w:sz w:val="28"/>
    </w:rPr>
  </w:style>
  <w:style w:type="character" w:customStyle="1" w:styleId="a6">
    <w:name w:val="Название Знак"/>
    <w:basedOn w:val="a0"/>
    <w:link w:val="a5"/>
    <w:rsid w:val="00E6772F"/>
    <w:rPr>
      <w:rFonts w:ascii="Arial" w:eastAsia="Times New Roman" w:hAnsi="Arial" w:cs="Times New Roman"/>
      <w:b/>
      <w:sz w:val="28"/>
      <w:szCs w:val="20"/>
      <w:lang w:eastAsia="ru-RU"/>
    </w:rPr>
  </w:style>
  <w:style w:type="paragraph" w:styleId="a7">
    <w:name w:val="Body Text"/>
    <w:basedOn w:val="a"/>
    <w:link w:val="a8"/>
    <w:semiHidden/>
    <w:unhideWhenUsed/>
    <w:rsid w:val="00E6772F"/>
    <w:pPr>
      <w:jc w:val="both"/>
    </w:pPr>
    <w:rPr>
      <w:sz w:val="28"/>
    </w:rPr>
  </w:style>
  <w:style w:type="character" w:customStyle="1" w:styleId="a8">
    <w:name w:val="Основной текст Знак"/>
    <w:basedOn w:val="a0"/>
    <w:link w:val="a7"/>
    <w:semiHidden/>
    <w:rsid w:val="00E6772F"/>
    <w:rPr>
      <w:rFonts w:ascii="Times New Roman" w:eastAsia="Times New Roman" w:hAnsi="Times New Roman" w:cs="Times New Roman"/>
      <w:sz w:val="28"/>
      <w:szCs w:val="20"/>
      <w:lang w:eastAsia="ru-RU"/>
    </w:rPr>
  </w:style>
  <w:style w:type="table" w:styleId="a9">
    <w:name w:val="Table Grid"/>
    <w:basedOn w:val="a1"/>
    <w:uiPriority w:val="59"/>
    <w:rsid w:val="00225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92157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071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отдел</dc:creator>
  <cp:keywords/>
  <dc:description/>
  <cp:lastModifiedBy>Polina</cp:lastModifiedBy>
  <cp:revision>16</cp:revision>
  <cp:lastPrinted>2019-10-02T03:53:00Z</cp:lastPrinted>
  <dcterms:created xsi:type="dcterms:W3CDTF">2019-03-31T05:05:00Z</dcterms:created>
  <dcterms:modified xsi:type="dcterms:W3CDTF">2019-10-10T13:08:00Z</dcterms:modified>
</cp:coreProperties>
</file>