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E6CF8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2E6CF8" w:rsidRDefault="002E6CF8" w:rsidP="0054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 xml:space="preserve"> Проектная деятельность</w:t>
            </w:r>
          </w:p>
        </w:tc>
      </w:tr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2E6CF8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5</w:t>
            </w:r>
            <w:r w:rsidR="00391A4B" w:rsidRPr="002E6CF8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2E6CF8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391A4B" w:rsidRPr="002E6CF8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2E6CF8" w:rsidRDefault="002E6CF8" w:rsidP="002E6C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 xml:space="preserve">Учитель информатики: </w:t>
            </w:r>
            <w:proofErr w:type="spellStart"/>
            <w:r w:rsidRPr="002E6CF8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Pr="002E6CF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2E6CF8" w:rsidRPr="002E6CF8" w:rsidRDefault="002E6CF8" w:rsidP="002E6CF8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2E6CF8">
              <w:rPr>
                <w:sz w:val="20"/>
                <w:szCs w:val="20"/>
              </w:rPr>
              <w:t>Курс «Проектная деятельность» призван обеспечить освоение наиболее актуальных для работы над проектами способов деятельности обучающимися основной школы и подготовку их таким образом к разработке и реализации собственных проектов. Потребность в данном курсе возникла в связи с широким применением в обучении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ресурс.</w:t>
            </w:r>
          </w:p>
          <w:p w:rsidR="00DE5F39" w:rsidRPr="002E6CF8" w:rsidRDefault="00DE5F39" w:rsidP="005452B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5F39" w:rsidRPr="002E6CF8" w:rsidTr="000F63E7">
        <w:tc>
          <w:tcPr>
            <w:tcW w:w="2203" w:type="dxa"/>
            <w:shd w:val="clear" w:color="auto" w:fill="auto"/>
          </w:tcPr>
          <w:p w:rsidR="00DE5F39" w:rsidRPr="002E6CF8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CF8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1: От проблемы к цели.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чего начинать проект-постановка проблемы. Проблема, объект исследования. Способы познания мира. Наблюдения, эксперимент, опыт. Умение составлять вопросы (вопрос, ответ). Гипотеза, прогнозирование (гипотеза, вопрос, ответ).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2: Работа с каталогами.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информации. Работа с книгой, со справочной литературой, с электронным изданием.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3: Этапы работы в рамках исследовательской деятельности.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 темы исследования. Цели и задачи исследования. Методы исследования. Мыслительные операции. Практика. Анкетирование. Эксперимент. Сбор материала для исследования. Анализ и синтез. Суждения, умозаключения, выводы. Обобщение полученных данных.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4: Практический блок.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работы над проектами. Обучение анкетированию, социальному опросу, интервьюированию. Анкета, социальный опрос, интервью. Работа в библиотеке с каталогами. Отбор и составление списка литературы по теме исследования. Экскурсия в библиотеку. Выбор необходимой литературы по теме проекта. Работа в компьютерном классе. Оформление презентации. Работа в группах. Оформление работ, рецензирование. Защита проектов.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1: От проблемы к цели.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Постановка проблемы. Постановка цели. Планирование.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Модуль 2: Наблюдение и эксперимент.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эксперимент, их отличия и разновидности. Статистическое и динамическое наблюдение. Краткосрочный и длительный эксперимент. Выбор способа сбора данных.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Модуль 3: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Сам себе эксперт.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Понятия эталона, критерии оценки, оценка продукта проектной деятельности, самооценка.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Модуль 4: Как работать вместе.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команды, правила командного поведения, роли участников группового взаимодействия. Основные причины возникновения конфликта и способы продуктивного выхода из него.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Модуль 5: Основы риторики и публичного выступления.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Стратегия успешного выступления, отличие устной речи от письменной речи. Использование ресурсных возможностей. Нормы речи при публичном выступлении.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1: Введение. Цель и задачи программы.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Введение. Цели и задачи программы. План работы.  Научная деятельность. Образование как ценность. Роль науки в развитии общества. Особенности научного познания. Реферат как научная работа. Структура учебного реферата. Этапы работы. Критерии оценки. Тема, цель, задачи реферата, актуальность темы. Проблема, предмет и объект.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2: Работа с каталогами.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получения и переработки информации. Виды источников информации. Использование каталогов и поисковых программ. Рецензия, отзыв.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3: От проблемы к цели и планированию деятельности.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Проект. Особенности и структура проекта. Критерии оценки. Этапы проекта. Виды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проектов. Осознание мотива деятельности, значимости предстоящей проектной работы. 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4: Как работать в команде.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Включение в проектную деятельность в группе или индивидуально. Составление плана работы. Сбор материалов, информации. Поиск литературы. Выбор формы реализации проекта. Самооценка своей деятельности. Оформление проекта в выбранной форме. Защита проекта в индивидуальной или коллективной форме; включение в дискуссию; отстаивание своей позиции. Формы продуктов проектной деятельности и презентация проекта.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Модуль 5: 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работы в рамках исследовательской деятельности.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Исследовательская работа. Структура. Этапы исследовательской работы. Работа над введением научного исследования: выбор темы, обоснование ее актуальности. Методы исследования. Результаты опытно-экспериментальной работы: таблицы, графики, диаграммы, рисунки, иллюстрации; анализ, выводы, заключение. Отзыв. Рецензия.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6: Выступление.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Публичное выступление. Как знаменитые люди готовились к выступлениям. Публичное выступление на трибуне и личность. Главные предпосылки успеха публичного выступления. Защита проекта.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Модуль 1: От проблемы к цели и планированию деятельности.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в учебный курс. Выявление признаков ситуации. Желаемая и реальная ситуация. Признаки желаемой ситуации.  Планирование деятельности. Ресурсы.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Модуль 2: Работа с каталогами.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Каталог. Составление каталогов. Поиск информации. Карточный и электронный каталог.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3: Работа со справочной литературой.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справочной литературы. Информационные лакуны.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4: Способы первичной обработки информации.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текста с маркированием. Практическая работа «Чтение текста с </w:t>
            </w:r>
            <w:proofErr w:type="spellStart"/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макрированием</w:t>
            </w:r>
            <w:proofErr w:type="spellEnd"/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Организация информации с помощью </w:t>
            </w:r>
            <w:proofErr w:type="spellStart"/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денотатного</w:t>
            </w:r>
            <w:proofErr w:type="spellEnd"/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графа. Работа с терминами и понятиями.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Коллаж. Способы первичной обработки информации. Введение проекта.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5: Как работать вместе.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команда? Кто со мной?! «За» и «против». Сам себе эксперт.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6: Выступление.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 публичного выступления. Отбор примеров для выступления. Систематизация информационного материала. Как можно завершать выступление. Взаимодействие с аудиторией.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7: Ведение дискуссии.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Дискуссия – как основной вид коммуникации. Активное слушание. Вопросы. Аргументация. Коммуникативная игра. Защита проекта.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9 класс 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1: Методы сбора данных: анкетный опрос и интервью. 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1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 Общая характеристика опросных методов.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опросных методов. Опрос как процесс организованного общения. Роль и значение мотивации к участию в опросе. Проблема качества информации, получаемой с помощью опросных методов.</w:t>
            </w: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                                                         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2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Вопрос как элементарный технический инструмент опроса.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Вопрос как элементарный технический инструмент опроса. Функции Логические требования к конструкции вопросов. Классификация видов вопросов.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3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Анкетный опрос как метод сбора первичной информации.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4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Специфические особенности интервью как опросного метода.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2: Основы риторики. Публичное выступление. 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1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Что такое быть оратором.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2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 Рождение текста.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темы на уровне идей и плана речи. Метод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Ломоносова. «Дерево идей». План и цель выступления. Обязательные части публичного выступления. Нормы этикета.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3.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ЧТО и КАК мы говорим.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4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 «Украшения» для речи.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приемов. Мера красоты и доступности в речи (логическое и эстетическое начала публичного выступления). Некоторые методы привлечения внимания аудитории.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5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 Работа с вопросами.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 Поведение выступающего при вопросах. Форма вопроса и форма ответа.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6</w:t>
            </w: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 Групповое выступление.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группового выступления. Композиция и распределение ролей. Эффективное взаимодействие участников выступления (тренинг).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C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3: Регулирование конфликтов. </w:t>
            </w:r>
            <w:r w:rsidRPr="002E6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Осознание участниками общения ситуации возникновения конфликта. Познание себя. Исследование своих ценностей и убеждений, их формирование и соотношение с конфликтом. Автопортрет. Позитивные суждения о себе. Общение. Эффективные методы общения. Формы вербального и невербального общения. Барьеры общения. Стереотипы. Корни и последствия конфликтов. Потребности, убеждения, ценности участников конфликта. Пятиступенчатая стратегия регулирования конфликта. Модель «победить приоритетность своих потребностей». Моральные дилеммы. Соотношение прав и обязанностей.</w:t>
            </w:r>
          </w:p>
          <w:p w:rsidR="002E6CF8" w:rsidRPr="002E6CF8" w:rsidRDefault="002E6CF8" w:rsidP="002E6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2917" w:rsidRPr="002E6CF8" w:rsidRDefault="00C72917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bookmarkEnd w:id="0"/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B36"/>
    <w:multiLevelType w:val="hybridMultilevel"/>
    <w:tmpl w:val="C1E85D1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76B5"/>
    <w:multiLevelType w:val="hybridMultilevel"/>
    <w:tmpl w:val="BF4AE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3378E"/>
    <w:multiLevelType w:val="hybridMultilevel"/>
    <w:tmpl w:val="7B2267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F03B1"/>
    <w:multiLevelType w:val="hybridMultilevel"/>
    <w:tmpl w:val="9F865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263F4"/>
    <w:multiLevelType w:val="hybridMultilevel"/>
    <w:tmpl w:val="A462E9DA"/>
    <w:lvl w:ilvl="0" w:tplc="C7F21F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F56DF"/>
    <w:multiLevelType w:val="hybridMultilevel"/>
    <w:tmpl w:val="C9B477C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B5AB3"/>
    <w:multiLevelType w:val="hybridMultilevel"/>
    <w:tmpl w:val="B1186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2E6CF8"/>
    <w:rsid w:val="00391A4B"/>
    <w:rsid w:val="003F51AB"/>
    <w:rsid w:val="004F5CDC"/>
    <w:rsid w:val="00506196"/>
    <w:rsid w:val="005452BC"/>
    <w:rsid w:val="008D33A4"/>
    <w:rsid w:val="00936CA3"/>
    <w:rsid w:val="00A32893"/>
    <w:rsid w:val="00B300DF"/>
    <w:rsid w:val="00BE3A52"/>
    <w:rsid w:val="00C07966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66"/>
    <w:rPr>
      <w:i/>
      <w:iCs/>
    </w:rPr>
  </w:style>
  <w:style w:type="paragraph" w:styleId="a6">
    <w:name w:val="Normal (Web)"/>
    <w:basedOn w:val="a"/>
    <w:uiPriority w:val="99"/>
    <w:semiHidden/>
    <w:unhideWhenUsed/>
    <w:rsid w:val="002E6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20</cp:revision>
  <dcterms:created xsi:type="dcterms:W3CDTF">2018-10-04T13:58:00Z</dcterms:created>
  <dcterms:modified xsi:type="dcterms:W3CDTF">2019-04-21T09:24:00Z</dcterms:modified>
</cp:coreProperties>
</file>